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A7D" w:rsidRDefault="00E86A7D" w:rsidP="00E86A7D">
      <w:pPr>
        <w:tabs>
          <w:tab w:val="left" w:pos="1305"/>
          <w:tab w:val="center" w:pos="4677"/>
          <w:tab w:val="left" w:pos="538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МУНИЦИПАЛЬНАЯ  ГАЗЕТА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«ЕГОРОВСКИЙ ВЕСТНИК»     </w:t>
      </w:r>
      <w:r w:rsidR="00E76CB3">
        <w:rPr>
          <w:rFonts w:ascii="Times New Roman" w:hAnsi="Times New Roman" w:cs="Times New Roman"/>
          <w:sz w:val="24"/>
          <w:szCs w:val="28"/>
        </w:rPr>
        <w:t>Выпуск 24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E86A7D" w:rsidRDefault="00E86A7D" w:rsidP="00E86A7D">
      <w:pPr>
        <w:pBdr>
          <w:bottom w:val="single" w:sz="12" w:space="1" w:color="auto"/>
        </w:pBdr>
        <w:tabs>
          <w:tab w:val="left" w:pos="1305"/>
          <w:tab w:val="center" w:pos="4677"/>
          <w:tab w:val="left" w:pos="538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D514B">
        <w:rPr>
          <w:rFonts w:ascii="Times New Roman" w:hAnsi="Times New Roman" w:cs="Times New Roman"/>
          <w:sz w:val="24"/>
          <w:szCs w:val="28"/>
        </w:rPr>
        <w:t>29</w:t>
      </w:r>
      <w:r w:rsidR="00995879">
        <w:rPr>
          <w:rFonts w:ascii="Times New Roman" w:hAnsi="Times New Roman" w:cs="Times New Roman"/>
          <w:sz w:val="24"/>
          <w:szCs w:val="28"/>
        </w:rPr>
        <w:t xml:space="preserve"> августа</w:t>
      </w:r>
      <w:r>
        <w:rPr>
          <w:rFonts w:ascii="Times New Roman" w:hAnsi="Times New Roman" w:cs="Times New Roman"/>
          <w:sz w:val="24"/>
          <w:szCs w:val="28"/>
        </w:rPr>
        <w:t xml:space="preserve"> 2024 г.</w:t>
      </w:r>
    </w:p>
    <w:p w:rsidR="00E86A7D" w:rsidRDefault="00E86A7D" w:rsidP="00E86A7D">
      <w:pPr>
        <w:tabs>
          <w:tab w:val="left" w:pos="1305"/>
          <w:tab w:val="center" w:pos="4677"/>
          <w:tab w:val="left" w:pos="53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администрация Егоровского сельсовета             </w:t>
      </w:r>
    </w:p>
    <w:p w:rsidR="00E86A7D" w:rsidRDefault="00E86A7D" w:rsidP="00E86A7D">
      <w:pPr>
        <w:tabs>
          <w:tab w:val="left" w:pos="1305"/>
          <w:tab w:val="center" w:pos="4677"/>
          <w:tab w:val="left" w:pos="5387"/>
          <w:tab w:val="right" w:pos="935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995879">
        <w:rPr>
          <w:rFonts w:ascii="Times New Roman" w:hAnsi="Times New Roman" w:cs="Times New Roman"/>
          <w:b/>
          <w:sz w:val="24"/>
          <w:szCs w:val="24"/>
        </w:rPr>
        <w:t xml:space="preserve">                              24</w:t>
      </w:r>
      <w:r>
        <w:rPr>
          <w:rFonts w:ascii="Times New Roman" w:hAnsi="Times New Roman" w:cs="Times New Roman"/>
          <w:b/>
          <w:sz w:val="24"/>
          <w:szCs w:val="24"/>
        </w:rPr>
        <w:t xml:space="preserve">-ЫЙ       ВЫПУСК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292225" cy="6769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1" w:name="_GoBack"/>
      <w:bookmarkEnd w:id="1"/>
    </w:p>
    <w:p w:rsidR="00E86A7D" w:rsidRDefault="00E86A7D" w:rsidP="00E04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bookmarkEnd w:id="0"/>
    <w:p w:rsidR="00995879" w:rsidRPr="00C9782C" w:rsidRDefault="00995879" w:rsidP="009958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9782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Новые правила установки и применения дорожных камер заработают с 1 сентября 2024 года</w:t>
      </w:r>
    </w:p>
    <w:p w:rsidR="00995879" w:rsidRPr="00C9782C" w:rsidRDefault="00995879" w:rsidP="009958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9782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995879" w:rsidRPr="00C9782C" w:rsidRDefault="00995879" w:rsidP="009958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9782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Вступят в силу законодательные и правительственные нормы о стационарных, передвижных и мобильных средствах автоматической фиксации несоблюдения ПДД. По общему правилу запретят выявлять нарушения камерами, которые не отвечают новым требованиям. Данные с таких камер нельзя использовать для привлечения к ответственности.</w:t>
      </w:r>
    </w:p>
    <w:p w:rsidR="00995879" w:rsidRPr="00C9782C" w:rsidRDefault="00995879" w:rsidP="009958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9782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995879" w:rsidRPr="00C9782C" w:rsidRDefault="00995879" w:rsidP="009958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9782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Установят закрытый перечень мест, где можно устанавливать стационарные и передвижные камеры. В список включили, в частности:</w:t>
      </w:r>
    </w:p>
    <w:p w:rsidR="00995879" w:rsidRPr="00C9782C" w:rsidRDefault="00995879" w:rsidP="009958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9782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995879" w:rsidRPr="00C9782C" w:rsidRDefault="00995879" w:rsidP="009958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9782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- пересечение дорог, где за отчетный год произошло 4 и более ДТП одного вида с материальным ущербом, или 2 аварии одного вида, или 4 любых ДТП, в результате которых погибли либо были ранены люди;</w:t>
      </w:r>
    </w:p>
    <w:p w:rsidR="00995879" w:rsidRPr="00C9782C" w:rsidRDefault="00995879" w:rsidP="009958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9782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995879" w:rsidRPr="00C9782C" w:rsidRDefault="00995879" w:rsidP="009958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9782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- места строительства, реконструкции и капремонта, а также других работ, из-за которых нужно временно ограничить либо прекратить движение;</w:t>
      </w:r>
    </w:p>
    <w:p w:rsidR="00995879" w:rsidRPr="00C9782C" w:rsidRDefault="00995879" w:rsidP="009958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9782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995879" w:rsidRPr="00C9782C" w:rsidRDefault="00995879" w:rsidP="009958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9782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- пешеходные переходы;</w:t>
      </w:r>
    </w:p>
    <w:p w:rsidR="00995879" w:rsidRPr="00C9782C" w:rsidRDefault="00995879" w:rsidP="009958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9782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995879" w:rsidRPr="00C9782C" w:rsidRDefault="00995879" w:rsidP="009958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9782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- места, которые определяют при контроле в области безопасности дорожного движения.</w:t>
      </w:r>
    </w:p>
    <w:p w:rsidR="00995879" w:rsidRPr="00C9782C" w:rsidRDefault="00995879" w:rsidP="009958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9782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995879" w:rsidRPr="00C9782C" w:rsidRDefault="00995879" w:rsidP="009958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9782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Сейчас есть рекомендуемый перечень. Он открытый и касается любых средств автоматической фиксации.</w:t>
      </w:r>
    </w:p>
    <w:p w:rsidR="00995879" w:rsidRPr="00C9782C" w:rsidRDefault="00995879" w:rsidP="009958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9782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995879" w:rsidRPr="00C9782C" w:rsidRDefault="00995879" w:rsidP="009958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9782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При въезде в населенный пункт размещать стационарные и передвижные камеры станут так, чтобы зона их контроля начиналась на расстоянии не менее 100 м от одного из знаков "Начало населенного пункта".</w:t>
      </w:r>
    </w:p>
    <w:p w:rsidR="00995879" w:rsidRPr="00C9782C" w:rsidRDefault="00995879" w:rsidP="009958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9782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995879" w:rsidRPr="00C9782C" w:rsidRDefault="00995879" w:rsidP="009958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9782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Владельцев дорог обяжут вести учет автоматических камер. Для этого нужно сформировать ведомость или журнал. В документе надо отражать ряд сведений для каждого средства фиксации: виды выявляемых нарушений, обоснование для размещения камеры, дата ее очередной поверки и пр.</w:t>
      </w:r>
    </w:p>
    <w:p w:rsidR="00995879" w:rsidRPr="00C9782C" w:rsidRDefault="00995879" w:rsidP="009958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9782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995879" w:rsidRPr="00C9782C" w:rsidRDefault="00995879" w:rsidP="009958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9782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Помощник прокурора района </w:t>
      </w:r>
      <w:proofErr w:type="spellStart"/>
      <w:r w:rsidRPr="00C9782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Сибирцева</w:t>
      </w:r>
      <w:proofErr w:type="spellEnd"/>
      <w:r w:rsidRPr="00C9782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С.А. </w:t>
      </w:r>
    </w:p>
    <w:p w:rsidR="00995879" w:rsidRPr="00C9782C" w:rsidRDefault="00995879" w:rsidP="009958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9782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995879" w:rsidRDefault="00995879" w:rsidP="00995879"/>
    <w:p w:rsidR="00E04E9B" w:rsidRDefault="00E04E9B" w:rsidP="00E04E9B">
      <w:pPr>
        <w:spacing w:after="0" w:line="240" w:lineRule="auto"/>
        <w:jc w:val="both"/>
      </w:pPr>
    </w:p>
    <w:sectPr w:rsidR="00E04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C0"/>
    <w:rsid w:val="00913CC0"/>
    <w:rsid w:val="00995879"/>
    <w:rsid w:val="00BD1BA1"/>
    <w:rsid w:val="00E04E9B"/>
    <w:rsid w:val="00E76CB3"/>
    <w:rsid w:val="00E86A7D"/>
    <w:rsid w:val="00FD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ACB9C-66B8-430E-87AE-D388B8B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E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6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9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2024-08-29T07:21:00Z</cp:lastPrinted>
  <dcterms:created xsi:type="dcterms:W3CDTF">2024-06-25T03:25:00Z</dcterms:created>
  <dcterms:modified xsi:type="dcterms:W3CDTF">2024-08-29T07:23:00Z</dcterms:modified>
</cp:coreProperties>
</file>