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>СОВЕТ ДЕПУТАТОВ  ЕГОРОВСКОГО СЕЛЬСОВЕТА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5A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675A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 xml:space="preserve"> 20-й сессии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1D20AA" w:rsidRPr="003675A3" w:rsidRDefault="001D20AA" w:rsidP="001D20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1D20AA" w:rsidRPr="003675A3" w:rsidRDefault="001D20AA" w:rsidP="001D20A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b/>
          <w:sz w:val="28"/>
          <w:szCs w:val="28"/>
        </w:rPr>
        <w:t>28.09.2016г.                                                                                                       № 51</w:t>
      </w:r>
    </w:p>
    <w:p w:rsidR="001D20AA" w:rsidRPr="003675A3" w:rsidRDefault="001D20AA" w:rsidP="001D20AA">
      <w:pPr>
        <w:spacing w:after="0" w:line="240" w:lineRule="auto"/>
        <w:contextualSpacing/>
        <w:jc w:val="center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p w:rsidR="001D20AA" w:rsidRPr="0036418E" w:rsidRDefault="001D20AA" w:rsidP="001D20A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6418E">
        <w:rPr>
          <w:rStyle w:val="a5"/>
          <w:rFonts w:ascii="Times New Roman" w:hAnsi="Times New Roman" w:cs="Times New Roman"/>
          <w:sz w:val="28"/>
          <w:szCs w:val="28"/>
        </w:rPr>
        <w:t xml:space="preserve">О порядке и условиях предоставления муниципального  имущества в аренду (в том числе по льготным ставкам  арендной платы для субъектов малого и среднего предпринимательства,  занимающихся социально значимыми видами деятельности), </w:t>
      </w:r>
      <w:r w:rsidRPr="0036418E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предпринимательства),</w:t>
      </w:r>
      <w:r w:rsidRPr="0036418E">
        <w:rPr>
          <w:rFonts w:ascii="Times New Roman" w:hAnsi="Times New Roman" w:cs="Times New Roman"/>
          <w:sz w:val="28"/>
          <w:szCs w:val="28"/>
        </w:rPr>
        <w:t xml:space="preserve"> </w:t>
      </w:r>
      <w:r w:rsidRPr="0036418E">
        <w:rPr>
          <w:rStyle w:val="a5"/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418E">
        <w:rPr>
          <w:rStyle w:val="a5"/>
          <w:rFonts w:ascii="Times New Roman" w:hAnsi="Times New Roman" w:cs="Times New Roman"/>
          <w:sz w:val="28"/>
          <w:szCs w:val="28"/>
        </w:rPr>
        <w:t xml:space="preserve">, </w:t>
      </w:r>
      <w:r w:rsidR="0036418E" w:rsidRPr="0036418E">
        <w:rPr>
          <w:rStyle w:val="a5"/>
          <w:rFonts w:ascii="Times New Roman" w:hAnsi="Times New Roman" w:cs="Times New Roman"/>
          <w:sz w:val="28"/>
          <w:szCs w:val="28"/>
        </w:rPr>
        <w:t>физическим лицам, не</w:t>
      </w:r>
      <w:proofErr w:type="gramEnd"/>
      <w:r w:rsidR="0036418E" w:rsidRPr="0036418E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418E" w:rsidRPr="0036418E">
        <w:rPr>
          <w:rStyle w:val="a5"/>
          <w:rFonts w:ascii="Times New Roman" w:hAnsi="Times New Roman" w:cs="Times New Roman"/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</w:p>
    <w:p w:rsidR="001D20AA" w:rsidRPr="003675A3" w:rsidRDefault="001D20AA" w:rsidP="001D20AA">
      <w:pPr>
        <w:pStyle w:val="2"/>
        <w:keepNext w:val="0"/>
        <w:spacing w:line="240" w:lineRule="auto"/>
        <w:contextualSpacing/>
        <w:jc w:val="left"/>
        <w:rPr>
          <w:b/>
        </w:rPr>
      </w:pPr>
    </w:p>
    <w:p w:rsidR="001D20AA" w:rsidRPr="003675A3" w:rsidRDefault="001D20AA" w:rsidP="001D20AA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  <w:r w:rsidRPr="003675A3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№ 209-ФЗ от 24.07.2007г. «О развитии малого и среднего предпринимательства в Российской Федерации», Федеральным законом №156-ФЗ от 30.06.2015 г.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руководствуясь Уставом Егоровского  сельсовета Болотнинского района Новосибирской области,   Совет депутатов Егоровского сельсовета Болотнинского района Новосибирской области</w:t>
      </w:r>
    </w:p>
    <w:p w:rsidR="001D20AA" w:rsidRPr="003675A3" w:rsidRDefault="001D20AA" w:rsidP="001D20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РЕШИЛ:</w:t>
      </w:r>
      <w:r w:rsidRPr="003675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AA" w:rsidRDefault="001D20AA" w:rsidP="001D20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A17">
        <w:rPr>
          <w:rFonts w:ascii="Times New Roman" w:hAnsi="Times New Roman" w:cs="Times New Roman"/>
          <w:sz w:val="28"/>
          <w:szCs w:val="28"/>
        </w:rPr>
        <w:t>Утвердить Порядок и условия предоставления муниципального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418E">
        <w:rPr>
          <w:rFonts w:ascii="Times New Roman" w:hAnsi="Times New Roman" w:cs="Times New Roman"/>
          <w:sz w:val="28"/>
          <w:szCs w:val="28"/>
        </w:rPr>
        <w:t xml:space="preserve">, </w:t>
      </w:r>
      <w:r w:rsidRPr="009F3A17">
        <w:rPr>
          <w:rFonts w:ascii="Times New Roman" w:hAnsi="Times New Roman" w:cs="Times New Roman"/>
          <w:sz w:val="28"/>
          <w:szCs w:val="28"/>
        </w:rPr>
        <w:t xml:space="preserve"> </w:t>
      </w:r>
      <w:r w:rsidR="0036418E" w:rsidRPr="0036418E">
        <w:rPr>
          <w:rStyle w:val="a5"/>
          <w:rFonts w:ascii="Times New Roman" w:hAnsi="Times New Roman" w:cs="Times New Roman"/>
          <w:b w:val="0"/>
          <w:sz w:val="28"/>
          <w:szCs w:val="28"/>
        </w:rPr>
        <w:t>физическим лицам, не</w:t>
      </w:r>
      <w:proofErr w:type="gramEnd"/>
      <w:r w:rsidR="0036418E" w:rsidRPr="0036418E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36418E" w:rsidRPr="0036418E">
        <w:rPr>
          <w:rStyle w:val="a5"/>
          <w:rFonts w:ascii="Times New Roman" w:hAnsi="Times New Roman" w:cs="Times New Roman"/>
          <w:b w:val="0"/>
          <w:sz w:val="28"/>
          <w:szCs w:val="28"/>
        </w:rPr>
        <w:t>являющимся индивидуальными предпринимателями и применяющим специальный налоговый режим «Налог на профессиональный доход</w:t>
      </w:r>
      <w:r w:rsidR="0036418E">
        <w:rPr>
          <w:rStyle w:val="a5"/>
          <w:rFonts w:ascii="Times New Roman" w:hAnsi="Times New Roman" w:cs="Times New Roman"/>
          <w:b w:val="0"/>
          <w:sz w:val="28"/>
          <w:szCs w:val="28"/>
        </w:rPr>
        <w:t>»,</w:t>
      </w:r>
      <w:r w:rsidR="0036418E" w:rsidRPr="009F3A17">
        <w:rPr>
          <w:rFonts w:ascii="Times New Roman" w:hAnsi="Times New Roman" w:cs="Times New Roman"/>
          <w:sz w:val="28"/>
          <w:szCs w:val="28"/>
        </w:rPr>
        <w:t xml:space="preserve"> </w:t>
      </w:r>
      <w:r w:rsidR="0036418E">
        <w:rPr>
          <w:rFonts w:ascii="Times New Roman" w:hAnsi="Times New Roman" w:cs="Times New Roman"/>
          <w:sz w:val="28"/>
          <w:szCs w:val="28"/>
        </w:rPr>
        <w:t xml:space="preserve"> </w:t>
      </w:r>
      <w:r w:rsidRPr="009F3A17">
        <w:rPr>
          <w:rFonts w:ascii="Times New Roman" w:hAnsi="Times New Roman" w:cs="Times New Roman"/>
          <w:sz w:val="28"/>
          <w:szCs w:val="28"/>
        </w:rPr>
        <w:t>согласно приложения.</w:t>
      </w:r>
      <w:r>
        <w:rPr>
          <w:rFonts w:ascii="Times New Roman" w:hAnsi="Times New Roman" w:cs="Times New Roman"/>
          <w:sz w:val="28"/>
          <w:szCs w:val="28"/>
        </w:rPr>
        <w:t>2.</w:t>
      </w:r>
      <w:proofErr w:type="gramEnd"/>
    </w:p>
    <w:p w:rsidR="001D20AA" w:rsidRDefault="001D20AA" w:rsidP="001D20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A17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 муниципальной газете «Егоровский вестник» и на официальном сайте  администрации в сети Интернет.</w:t>
      </w:r>
    </w:p>
    <w:p w:rsidR="001D20AA" w:rsidRPr="009F3A17" w:rsidRDefault="001D20AA" w:rsidP="001D20AA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20AA" w:rsidRPr="003675A3" w:rsidRDefault="001D20AA" w:rsidP="001D20A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ab/>
        <w:t>Глава Егоровского сельсовета</w:t>
      </w:r>
    </w:p>
    <w:p w:rsidR="001D20AA" w:rsidRDefault="001D20AA" w:rsidP="001D20A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       Болотнинского района</w:t>
      </w:r>
    </w:p>
    <w:p w:rsidR="001D20AA" w:rsidRPr="003675A3" w:rsidRDefault="001D20AA" w:rsidP="001D20A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       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М.Н.Сергеева</w:t>
      </w:r>
      <w:r w:rsidRPr="003675A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6418E" w:rsidRDefault="0036418E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УТВЕРЖДЕНО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решением  сессии Совета депутатов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Егоровского сельсовета 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</w:p>
    <w:p w:rsidR="001D20AA" w:rsidRPr="003675A3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пятого  созыва</w:t>
      </w:r>
    </w:p>
    <w:p w:rsidR="001D20AA" w:rsidRDefault="001D20AA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675A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28.09.2016 года № 51</w:t>
      </w:r>
    </w:p>
    <w:p w:rsidR="00AD031C" w:rsidRDefault="00AD031C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D031C" w:rsidRDefault="00AD031C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изменениями, внесенными</w:t>
      </w:r>
    </w:p>
    <w:p w:rsidR="00AD031C" w:rsidRPr="003675A3" w:rsidRDefault="006076C2" w:rsidP="001D20A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05.02.2021 № 19</w:t>
      </w:r>
      <w:r w:rsidR="00AD0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AA" w:rsidRPr="003675A3" w:rsidRDefault="001D20AA" w:rsidP="001D20AA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</w:rPr>
      </w:pPr>
      <w:r w:rsidRPr="003675A3">
        <w:rPr>
          <w:sz w:val="28"/>
          <w:szCs w:val="28"/>
        </w:rPr>
        <w:t xml:space="preserve"> </w:t>
      </w:r>
      <w:r w:rsidRPr="003675A3">
        <w:rPr>
          <w:sz w:val="28"/>
          <w:szCs w:val="28"/>
        </w:rPr>
        <w:br/>
      </w:r>
    </w:p>
    <w:p w:rsidR="001D20AA" w:rsidRPr="003675A3" w:rsidRDefault="001D20AA" w:rsidP="001D20A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proofErr w:type="gramStart"/>
      <w:r w:rsidRPr="003675A3">
        <w:rPr>
          <w:b/>
          <w:sz w:val="28"/>
          <w:szCs w:val="28"/>
        </w:rPr>
        <w:t>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418E">
        <w:rPr>
          <w:b/>
          <w:sz w:val="28"/>
          <w:szCs w:val="28"/>
        </w:rPr>
        <w:t xml:space="preserve">, </w:t>
      </w:r>
      <w:r w:rsidR="0036418E">
        <w:rPr>
          <w:rStyle w:val="a5"/>
          <w:sz w:val="28"/>
          <w:szCs w:val="28"/>
        </w:rPr>
        <w:t>физическим</w:t>
      </w:r>
      <w:r w:rsidR="0036418E" w:rsidRPr="001E0B4A">
        <w:rPr>
          <w:rStyle w:val="a5"/>
          <w:sz w:val="28"/>
          <w:szCs w:val="28"/>
        </w:rPr>
        <w:t xml:space="preserve"> лиц</w:t>
      </w:r>
      <w:r w:rsidR="0036418E">
        <w:rPr>
          <w:rStyle w:val="a5"/>
          <w:sz w:val="28"/>
          <w:szCs w:val="28"/>
        </w:rPr>
        <w:t>ам</w:t>
      </w:r>
      <w:r w:rsidR="0036418E" w:rsidRPr="001E0B4A">
        <w:rPr>
          <w:rStyle w:val="a5"/>
          <w:sz w:val="28"/>
          <w:szCs w:val="28"/>
        </w:rPr>
        <w:t>,</w:t>
      </w:r>
      <w:r w:rsidR="0036418E">
        <w:rPr>
          <w:rStyle w:val="a5"/>
          <w:sz w:val="28"/>
          <w:szCs w:val="28"/>
        </w:rPr>
        <w:t xml:space="preserve"> не являющимся</w:t>
      </w:r>
      <w:proofErr w:type="gramEnd"/>
      <w:r w:rsidR="0036418E">
        <w:rPr>
          <w:rStyle w:val="a5"/>
          <w:sz w:val="28"/>
          <w:szCs w:val="28"/>
        </w:rPr>
        <w:t xml:space="preserve"> индивидуальными предпринимателями и </w:t>
      </w:r>
      <w:proofErr w:type="gramStart"/>
      <w:r w:rsidR="0036418E">
        <w:rPr>
          <w:rStyle w:val="a5"/>
          <w:sz w:val="28"/>
          <w:szCs w:val="28"/>
        </w:rPr>
        <w:t>применяющим</w:t>
      </w:r>
      <w:proofErr w:type="gramEnd"/>
      <w:r w:rsidR="0036418E">
        <w:rPr>
          <w:rStyle w:val="a5"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1D20AA" w:rsidRPr="003675A3" w:rsidRDefault="001D20AA" w:rsidP="001D20AA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6418E" w:rsidRDefault="001D20AA" w:rsidP="00AD031C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proofErr w:type="gramStart"/>
      <w:r w:rsidRPr="003675A3">
        <w:rPr>
          <w:sz w:val="28"/>
          <w:szCs w:val="28"/>
        </w:rPr>
        <w:t>Имущество,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36418E">
        <w:rPr>
          <w:sz w:val="28"/>
          <w:szCs w:val="28"/>
        </w:rPr>
        <w:t xml:space="preserve">, </w:t>
      </w:r>
      <w:r w:rsidR="0036418E" w:rsidRPr="0036418E">
        <w:rPr>
          <w:rStyle w:val="a5"/>
          <w:b w:val="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3675A3">
        <w:rPr>
          <w:sz w:val="28"/>
          <w:szCs w:val="28"/>
        </w:rPr>
        <w:t xml:space="preserve"> (далее соответственно - Перечень, имущество), предоставляется исключительно в аренду на долгосрочной основе, на срок не менее пяти лет.</w:t>
      </w:r>
      <w:r w:rsidRPr="003675A3">
        <w:rPr>
          <w:sz w:val="28"/>
          <w:szCs w:val="28"/>
        </w:rPr>
        <w:br/>
        <w:t xml:space="preserve">2. </w:t>
      </w:r>
      <w:proofErr w:type="gramStart"/>
      <w:r w:rsidRPr="003675A3">
        <w:rPr>
          <w:sz w:val="28"/>
          <w:szCs w:val="28"/>
        </w:rPr>
        <w:t>Арендаторами имущества могут быть:</w:t>
      </w:r>
      <w:r w:rsidRPr="003675A3">
        <w:rPr>
          <w:sz w:val="28"/>
          <w:szCs w:val="28"/>
        </w:rPr>
        <w:br/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</w:t>
      </w:r>
      <w:r w:rsidRPr="003675A3">
        <w:rPr>
          <w:sz w:val="28"/>
          <w:szCs w:val="28"/>
        </w:rPr>
        <w:lastRenderedPageBreak/>
        <w:t>Федерального закона «О</w:t>
      </w:r>
      <w:proofErr w:type="gramEnd"/>
      <w:r w:rsidRPr="003675A3">
        <w:rPr>
          <w:sz w:val="28"/>
          <w:szCs w:val="28"/>
        </w:rPr>
        <w:t xml:space="preserve"> </w:t>
      </w:r>
      <w:proofErr w:type="gramStart"/>
      <w:r w:rsidRPr="003675A3">
        <w:rPr>
          <w:sz w:val="28"/>
          <w:szCs w:val="28"/>
        </w:rPr>
        <w:t>развитии малого и среднего предпринимательства в Российской Федерации» (далее - Федеральный закон);</w:t>
      </w:r>
      <w:r w:rsidRPr="003675A3">
        <w:rPr>
          <w:sz w:val="28"/>
          <w:szCs w:val="28"/>
        </w:rPr>
        <w:br/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</w:t>
      </w:r>
      <w:r w:rsidR="0036418E">
        <w:rPr>
          <w:sz w:val="28"/>
          <w:szCs w:val="28"/>
        </w:rPr>
        <w:t>ции);</w:t>
      </w:r>
      <w:proofErr w:type="gramEnd"/>
    </w:p>
    <w:p w:rsidR="001D20AA" w:rsidRDefault="0036418E" w:rsidP="0036418E">
      <w:pPr>
        <w:pStyle w:val="a3"/>
        <w:ind w:left="4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6418E">
        <w:rPr>
          <w:rStyle w:val="a5"/>
          <w:b w:val="0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доход».</w:t>
      </w:r>
      <w:r w:rsidR="001D20AA" w:rsidRPr="0036418E">
        <w:rPr>
          <w:sz w:val="28"/>
          <w:szCs w:val="28"/>
        </w:rPr>
        <w:br/>
      </w:r>
      <w:r w:rsidR="001D20AA" w:rsidRPr="003675A3">
        <w:rPr>
          <w:sz w:val="28"/>
          <w:szCs w:val="28"/>
        </w:rPr>
        <w:t>3.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</w:t>
      </w:r>
      <w:r w:rsidR="001D20AA" w:rsidRPr="003675A3">
        <w:rPr>
          <w:sz w:val="28"/>
          <w:szCs w:val="28"/>
        </w:rPr>
        <w:br/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</w:t>
      </w:r>
      <w:proofErr w:type="gramStart"/>
      <w:r w:rsidR="001D20AA" w:rsidRPr="003675A3">
        <w:rPr>
          <w:sz w:val="28"/>
          <w:szCs w:val="28"/>
        </w:rPr>
        <w:t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</w:t>
      </w:r>
      <w:r w:rsidR="00082150" w:rsidRPr="00082150">
        <w:rPr>
          <w:sz w:val="28"/>
          <w:szCs w:val="28"/>
        </w:rPr>
        <w:t xml:space="preserve"> </w:t>
      </w:r>
      <w:r w:rsidR="00082150" w:rsidRPr="00082150">
        <w:rPr>
          <w:rStyle w:val="a5"/>
          <w:b w:val="0"/>
          <w:sz w:val="28"/>
          <w:szCs w:val="28"/>
        </w:rPr>
        <w:t>физическими лицами, не являющимися индивидуальными предпринимателями и применяющими специальный налоговый режим «Налог на</w:t>
      </w:r>
      <w:proofErr w:type="gramEnd"/>
      <w:r w:rsidR="00082150" w:rsidRPr="00082150">
        <w:rPr>
          <w:rStyle w:val="a5"/>
          <w:b w:val="0"/>
          <w:sz w:val="28"/>
          <w:szCs w:val="28"/>
        </w:rPr>
        <w:t xml:space="preserve"> профессиональный доход»</w:t>
      </w:r>
      <w:r w:rsidR="00082150">
        <w:rPr>
          <w:rStyle w:val="a5"/>
          <w:b w:val="0"/>
          <w:sz w:val="28"/>
          <w:szCs w:val="28"/>
        </w:rPr>
        <w:t>,</w:t>
      </w:r>
      <w:r w:rsidR="001D20AA" w:rsidRPr="003675A3">
        <w:rPr>
          <w:sz w:val="28"/>
          <w:szCs w:val="28"/>
        </w:rPr>
        <w:t xml:space="preserve"> в отношении имущества, включенного в Перечень.</w:t>
      </w:r>
      <w:r w:rsidR="001D20AA" w:rsidRPr="003675A3">
        <w:rPr>
          <w:sz w:val="28"/>
          <w:szCs w:val="28"/>
        </w:rPr>
        <w:br/>
        <w:t>Торги проводятся в соответствии с порядком, установленным Федеральным законом «О защите конкуренции».</w:t>
      </w:r>
      <w:r w:rsidR="001D20AA" w:rsidRPr="003675A3">
        <w:rPr>
          <w:sz w:val="28"/>
          <w:szCs w:val="28"/>
        </w:rPr>
        <w:br/>
      </w:r>
      <w:proofErr w:type="gramStart"/>
      <w:r w:rsidR="001D20AA" w:rsidRPr="003675A3">
        <w:rPr>
          <w:sz w:val="28"/>
          <w:szCs w:val="28"/>
        </w:rPr>
        <w:t xml:space="preserve"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</w:t>
      </w:r>
      <w:r w:rsidR="00082150" w:rsidRPr="00082150">
        <w:rPr>
          <w:rStyle w:val="a5"/>
          <w:b w:val="0"/>
          <w:sz w:val="28"/>
          <w:szCs w:val="28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доход,</w:t>
      </w:r>
      <w:r w:rsidR="00082150" w:rsidRPr="003675A3">
        <w:rPr>
          <w:sz w:val="28"/>
          <w:szCs w:val="28"/>
        </w:rPr>
        <w:t xml:space="preserve"> </w:t>
      </w:r>
      <w:r w:rsidR="001D20AA" w:rsidRPr="003675A3">
        <w:rPr>
          <w:sz w:val="28"/>
          <w:szCs w:val="28"/>
        </w:rPr>
        <w:t>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</w:t>
      </w:r>
      <w:proofErr w:type="gramEnd"/>
      <w:r w:rsidR="001D20AA" w:rsidRPr="003675A3">
        <w:rPr>
          <w:sz w:val="28"/>
          <w:szCs w:val="28"/>
        </w:rPr>
        <w:t xml:space="preserve"> «</w:t>
      </w:r>
      <w:proofErr w:type="gramStart"/>
      <w:r w:rsidR="001D20AA" w:rsidRPr="003675A3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</w:t>
      </w:r>
      <w:proofErr w:type="gramEnd"/>
      <w:r w:rsidR="001D20AA" w:rsidRPr="003675A3">
        <w:rPr>
          <w:sz w:val="28"/>
          <w:szCs w:val="28"/>
        </w:rPr>
        <w:t xml:space="preserve"> среднего </w:t>
      </w:r>
      <w:r w:rsidR="001D20AA" w:rsidRPr="003675A3">
        <w:rPr>
          <w:sz w:val="28"/>
          <w:szCs w:val="28"/>
        </w:rPr>
        <w:lastRenderedPageBreak/>
        <w:t>предпринимательства в соответствии с требованиями статьи 4 и статьи 15 Федерального закона.</w:t>
      </w:r>
      <w:r w:rsidR="001D20AA" w:rsidRPr="003675A3">
        <w:rPr>
          <w:sz w:val="28"/>
          <w:szCs w:val="28"/>
        </w:rPr>
        <w:br/>
        <w:t>5. Начальный размер арендной платы устанавливается с учетом норм законодательства, регулирующего оценочную деятельность в Российской Федерации.</w:t>
      </w:r>
      <w:r w:rsidR="001D20AA" w:rsidRPr="003675A3">
        <w:rPr>
          <w:sz w:val="28"/>
          <w:szCs w:val="28"/>
        </w:rPr>
        <w:br/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в соответствии с договором аренды.</w:t>
      </w:r>
      <w:r w:rsidR="001D20AA" w:rsidRPr="003675A3">
        <w:rPr>
          <w:sz w:val="28"/>
          <w:szCs w:val="28"/>
        </w:rPr>
        <w:br/>
        <w:t xml:space="preserve">6. </w:t>
      </w:r>
      <w:proofErr w:type="gramStart"/>
      <w:r w:rsidR="001D20AA" w:rsidRPr="003675A3">
        <w:rPr>
          <w:sz w:val="28"/>
          <w:szCs w:val="28"/>
        </w:rPr>
        <w:t>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</w:t>
      </w:r>
      <w:r w:rsidR="00082150">
        <w:rPr>
          <w:sz w:val="28"/>
          <w:szCs w:val="28"/>
        </w:rPr>
        <w:t xml:space="preserve">, </w:t>
      </w:r>
      <w:r w:rsidR="00082150" w:rsidRPr="00082150">
        <w:rPr>
          <w:rStyle w:val="a5"/>
          <w:b w:val="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A65D42">
        <w:rPr>
          <w:rStyle w:val="a5"/>
          <w:b w:val="0"/>
          <w:sz w:val="28"/>
          <w:szCs w:val="28"/>
        </w:rPr>
        <w:t>»</w:t>
      </w:r>
      <w:r w:rsidR="00082150" w:rsidRPr="00082150">
        <w:rPr>
          <w:rStyle w:val="a5"/>
          <w:b w:val="0"/>
          <w:sz w:val="28"/>
          <w:szCs w:val="28"/>
        </w:rPr>
        <w:t>,</w:t>
      </w:r>
      <w:r w:rsidR="001D20AA" w:rsidRPr="003675A3">
        <w:rPr>
          <w:sz w:val="28"/>
          <w:szCs w:val="28"/>
        </w:rPr>
        <w:t xml:space="preserve"> имущества,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</w:t>
      </w:r>
      <w:proofErr w:type="gramEnd"/>
      <w:r w:rsidR="001D20AA" w:rsidRPr="003675A3">
        <w:rPr>
          <w:sz w:val="28"/>
          <w:szCs w:val="28"/>
        </w:rPr>
        <w:t xml:space="preserve"> допускаются.</w:t>
      </w:r>
      <w:r w:rsidR="001D20AA" w:rsidRPr="003675A3">
        <w:rPr>
          <w:sz w:val="28"/>
          <w:szCs w:val="28"/>
        </w:rPr>
        <w:br/>
        <w:t xml:space="preserve">7. </w:t>
      </w:r>
      <w:proofErr w:type="gramStart"/>
      <w:r w:rsidR="001D20AA" w:rsidRPr="003675A3">
        <w:rPr>
          <w:sz w:val="28"/>
          <w:szCs w:val="28"/>
        </w:rPr>
        <w:t>Арендная плата за пользование имуществом, включенным в Перечень, вносится в следующем порядке:</w:t>
      </w:r>
      <w:r w:rsidR="001D20AA" w:rsidRPr="003675A3">
        <w:rPr>
          <w:sz w:val="28"/>
          <w:szCs w:val="28"/>
        </w:rPr>
        <w:br/>
        <w:t>в первый год аренды - 40 процентов размера арендной платы;</w:t>
      </w:r>
      <w:r w:rsidR="001D20AA" w:rsidRPr="003675A3">
        <w:rPr>
          <w:sz w:val="28"/>
          <w:szCs w:val="28"/>
        </w:rPr>
        <w:br/>
        <w:t>во второй год аренды - 60 процентов размера арендной платы;</w:t>
      </w:r>
      <w:r w:rsidR="001D20AA" w:rsidRPr="003675A3">
        <w:rPr>
          <w:sz w:val="28"/>
          <w:szCs w:val="28"/>
        </w:rPr>
        <w:br/>
        <w:t>в третий год аренды - 80 процентов размера арендной платы;</w:t>
      </w:r>
      <w:r w:rsidR="001D20AA" w:rsidRPr="003675A3">
        <w:rPr>
          <w:sz w:val="28"/>
          <w:szCs w:val="28"/>
        </w:rPr>
        <w:br/>
        <w:t>в четвертый год аренды и далее - 100 процентов размера арендной платы.</w:t>
      </w:r>
      <w:r w:rsidR="001D20AA" w:rsidRPr="003675A3">
        <w:rPr>
          <w:sz w:val="28"/>
          <w:szCs w:val="28"/>
        </w:rPr>
        <w:br/>
        <w:t>8.</w:t>
      </w:r>
      <w:proofErr w:type="gramEnd"/>
      <w:r w:rsidR="001D20AA" w:rsidRPr="003675A3">
        <w:rPr>
          <w:sz w:val="28"/>
          <w:szCs w:val="28"/>
        </w:rPr>
        <w:t xml:space="preserve"> В целях </w:t>
      </w:r>
      <w:proofErr w:type="gramStart"/>
      <w:r w:rsidR="001D20AA" w:rsidRPr="003675A3">
        <w:rPr>
          <w:sz w:val="28"/>
          <w:szCs w:val="28"/>
        </w:rPr>
        <w:t>контроля за</w:t>
      </w:r>
      <w:proofErr w:type="gramEnd"/>
      <w:r w:rsidR="001D20AA" w:rsidRPr="003675A3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</w:t>
      </w:r>
      <w:r w:rsidR="00082150" w:rsidRPr="00082150">
        <w:rPr>
          <w:sz w:val="28"/>
          <w:szCs w:val="28"/>
        </w:rPr>
        <w:t xml:space="preserve"> </w:t>
      </w:r>
      <w:r w:rsidR="00082150" w:rsidRPr="00082150">
        <w:rPr>
          <w:rStyle w:val="a5"/>
          <w:b w:val="0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A65D42">
        <w:rPr>
          <w:rStyle w:val="a5"/>
          <w:b w:val="0"/>
          <w:sz w:val="28"/>
          <w:szCs w:val="28"/>
        </w:rPr>
        <w:t>»</w:t>
      </w:r>
      <w:r w:rsidR="00082150" w:rsidRPr="00082150">
        <w:rPr>
          <w:rStyle w:val="a5"/>
          <w:b w:val="0"/>
          <w:sz w:val="28"/>
          <w:szCs w:val="28"/>
        </w:rPr>
        <w:t>,</w:t>
      </w:r>
      <w:r w:rsidR="001D20AA" w:rsidRPr="003675A3">
        <w:rPr>
          <w:sz w:val="28"/>
          <w:szCs w:val="28"/>
        </w:rPr>
        <w:t xml:space="preserve">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  <w:r w:rsidR="001D20AA" w:rsidRPr="003675A3">
        <w:rPr>
          <w:sz w:val="28"/>
          <w:szCs w:val="28"/>
        </w:rPr>
        <w:br/>
        <w:t xml:space="preserve">9. </w:t>
      </w:r>
      <w:proofErr w:type="gramStart"/>
      <w:r w:rsidR="001D20AA" w:rsidRPr="003675A3">
        <w:rPr>
          <w:sz w:val="28"/>
          <w:szCs w:val="28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</w:t>
      </w:r>
      <w:r w:rsidR="00082150">
        <w:rPr>
          <w:sz w:val="28"/>
          <w:szCs w:val="28"/>
        </w:rPr>
        <w:t xml:space="preserve">, </w:t>
      </w:r>
      <w:r w:rsidR="00082150" w:rsidRPr="00082150">
        <w:rPr>
          <w:rStyle w:val="a5"/>
          <w:b w:val="0"/>
          <w:sz w:val="28"/>
          <w:szCs w:val="28"/>
        </w:rPr>
        <w:t>физического лиц</w:t>
      </w:r>
      <w:r w:rsidR="00A65D42">
        <w:rPr>
          <w:rStyle w:val="a5"/>
          <w:b w:val="0"/>
          <w:sz w:val="28"/>
          <w:szCs w:val="28"/>
        </w:rPr>
        <w:t>а</w:t>
      </w:r>
      <w:r w:rsidR="00082150" w:rsidRPr="00082150">
        <w:rPr>
          <w:rStyle w:val="a5"/>
          <w:b w:val="0"/>
          <w:sz w:val="28"/>
          <w:szCs w:val="28"/>
        </w:rPr>
        <w:t>, не являющегося индивидуальным предпринимателем и применяющим специальный налоговый режим «Налог на профессиональный доход»»</w:t>
      </w:r>
      <w:r w:rsidR="001D20AA" w:rsidRPr="003675A3">
        <w:rPr>
          <w:sz w:val="28"/>
          <w:szCs w:val="28"/>
        </w:rPr>
        <w:t xml:space="preserve"> требованиям, установленным статьями 4, 15 Федерального закона, дого</w:t>
      </w:r>
      <w:r w:rsidR="00AD031C">
        <w:rPr>
          <w:sz w:val="28"/>
          <w:szCs w:val="28"/>
        </w:rPr>
        <w:t>вор аренды подлежит расторжению.</w:t>
      </w:r>
      <w:proofErr w:type="gramEnd"/>
    </w:p>
    <w:p w:rsidR="00AD031C" w:rsidRPr="00082150" w:rsidRDefault="00AD031C" w:rsidP="00AD031C">
      <w:pPr>
        <w:pStyle w:val="a3"/>
        <w:ind w:left="420"/>
        <w:contextualSpacing/>
        <w:rPr>
          <w:sz w:val="28"/>
          <w:szCs w:val="28"/>
        </w:rPr>
      </w:pPr>
      <w:r w:rsidRPr="00082150">
        <w:rPr>
          <w:sz w:val="28"/>
          <w:szCs w:val="28"/>
        </w:rPr>
        <w:t xml:space="preserve">10.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статьями 17-21, 23,25 </w:t>
      </w:r>
      <w:r w:rsidR="00CC33BF" w:rsidRPr="00082150">
        <w:rPr>
          <w:sz w:val="28"/>
          <w:szCs w:val="28"/>
        </w:rPr>
        <w:t>Федерального закона в органы местного самоуправления, оказывающие поддержку субъектам малого и среднего предпринимательства.</w:t>
      </w:r>
    </w:p>
    <w:p w:rsidR="00446353" w:rsidRDefault="00446353" w:rsidP="001D20AA">
      <w:pPr>
        <w:spacing w:line="240" w:lineRule="auto"/>
        <w:contextualSpacing/>
      </w:pPr>
    </w:p>
    <w:sectPr w:rsidR="00446353" w:rsidSect="00367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703A"/>
    <w:multiLevelType w:val="hybridMultilevel"/>
    <w:tmpl w:val="0AFA84B6"/>
    <w:lvl w:ilvl="0" w:tplc="F8382C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4302A"/>
    <w:multiLevelType w:val="hybridMultilevel"/>
    <w:tmpl w:val="BFB62ACC"/>
    <w:lvl w:ilvl="0" w:tplc="F676A3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0AA"/>
    <w:rsid w:val="00082150"/>
    <w:rsid w:val="001D20AA"/>
    <w:rsid w:val="0036418E"/>
    <w:rsid w:val="00446353"/>
    <w:rsid w:val="006076C2"/>
    <w:rsid w:val="007D52A1"/>
    <w:rsid w:val="00A65D42"/>
    <w:rsid w:val="00AD031C"/>
    <w:rsid w:val="00B20C99"/>
    <w:rsid w:val="00CC33BF"/>
    <w:rsid w:val="00D4380E"/>
    <w:rsid w:val="00F21892"/>
    <w:rsid w:val="00FB1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44"/>
  </w:style>
  <w:style w:type="paragraph" w:styleId="2">
    <w:name w:val="heading 2"/>
    <w:basedOn w:val="a"/>
    <w:next w:val="a"/>
    <w:link w:val="20"/>
    <w:semiHidden/>
    <w:unhideWhenUsed/>
    <w:qFormat/>
    <w:rsid w:val="001D20AA"/>
    <w:pPr>
      <w:keepNext/>
      <w:autoSpaceDE w:val="0"/>
      <w:autoSpaceDN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D20AA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1D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20AA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1D20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2016-12-20T03:35:00Z</dcterms:created>
  <dcterms:modified xsi:type="dcterms:W3CDTF">2021-02-08T05:41:00Z</dcterms:modified>
</cp:coreProperties>
</file>