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Pr="003B3EAA" w:rsidRDefault="004F23DE" w:rsidP="00287CD0">
      <w:pPr>
        <w:tabs>
          <w:tab w:val="left" w:pos="1305"/>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287CD0" w:rsidRPr="00043E07">
        <w:rPr>
          <w:rFonts w:ascii="Times New Roman" w:hAnsi="Times New Roman" w:cs="Times New Roman"/>
          <w:b/>
          <w:sz w:val="28"/>
          <w:szCs w:val="28"/>
        </w:rPr>
        <w:t>ГАЗЕТА</w:t>
      </w:r>
      <w:r w:rsidR="003B3EAA">
        <w:rPr>
          <w:rFonts w:ascii="Times New Roman" w:hAnsi="Times New Roman" w:cs="Times New Roman"/>
          <w:b/>
          <w:sz w:val="28"/>
          <w:szCs w:val="28"/>
        </w:rPr>
        <w:t xml:space="preserve"> </w:t>
      </w:r>
      <w:r w:rsidR="00287CD0">
        <w:rPr>
          <w:rFonts w:ascii="Times New Roman" w:hAnsi="Times New Roman" w:cs="Times New Roman"/>
          <w:b/>
          <w:sz w:val="28"/>
          <w:szCs w:val="28"/>
        </w:rPr>
        <w:t xml:space="preserve">«ЕГОРОВСКИЙ ВЕСТНИК»                                    </w:t>
      </w:r>
      <w:r w:rsidR="0078473E">
        <w:rPr>
          <w:rFonts w:ascii="Times New Roman" w:hAnsi="Times New Roman" w:cs="Times New Roman"/>
          <w:sz w:val="28"/>
          <w:szCs w:val="28"/>
        </w:rPr>
        <w:t xml:space="preserve">выпуск </w:t>
      </w:r>
      <w:r w:rsidR="00EE5665">
        <w:rPr>
          <w:rFonts w:ascii="Times New Roman" w:hAnsi="Times New Roman" w:cs="Times New Roman"/>
          <w:sz w:val="28"/>
          <w:szCs w:val="28"/>
        </w:rPr>
        <w:t>7</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w:t>
      </w:r>
      <w:r w:rsidR="00B70A58">
        <w:rPr>
          <w:rFonts w:ascii="Times New Roman" w:hAnsi="Times New Roman" w:cs="Times New Roman"/>
          <w:sz w:val="16"/>
          <w:szCs w:val="16"/>
        </w:rPr>
        <w:t>2</w:t>
      </w:r>
      <w:r w:rsidRPr="00043E07">
        <w:rPr>
          <w:rFonts w:ascii="Times New Roman" w:hAnsi="Times New Roman" w:cs="Times New Roman"/>
          <w:sz w:val="28"/>
          <w:szCs w:val="28"/>
        </w:rPr>
        <w:t xml:space="preserve">          </w:t>
      </w:r>
      <w:r w:rsidR="00D63522">
        <w:rPr>
          <w:rFonts w:ascii="Times New Roman" w:hAnsi="Times New Roman" w:cs="Times New Roman"/>
          <w:sz w:val="28"/>
          <w:szCs w:val="28"/>
        </w:rPr>
        <w:t>09 марта  2017</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D63522"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E16F86">
        <w:rPr>
          <w:rFonts w:ascii="Times New Roman" w:hAnsi="Times New Roman" w:cs="Times New Roman"/>
          <w:b/>
          <w:sz w:val="24"/>
          <w:szCs w:val="24"/>
        </w:rPr>
        <w:t xml:space="preserve">                              </w:t>
      </w:r>
      <w:r w:rsidR="00AD1797">
        <w:rPr>
          <w:rFonts w:ascii="Times New Roman" w:hAnsi="Times New Roman" w:cs="Times New Roman"/>
          <w:b/>
          <w:sz w:val="24"/>
          <w:szCs w:val="24"/>
        </w:rPr>
        <w:t xml:space="preserve">            </w:t>
      </w:r>
      <w:r w:rsidR="00EE5665">
        <w:rPr>
          <w:rFonts w:ascii="Times New Roman" w:hAnsi="Times New Roman" w:cs="Times New Roman"/>
          <w:b/>
          <w:sz w:val="24"/>
          <w:szCs w:val="24"/>
        </w:rPr>
        <w:t>7</w:t>
      </w:r>
      <w:r w:rsidR="00A57D8C">
        <w:rPr>
          <w:rFonts w:ascii="Times New Roman" w:hAnsi="Times New Roman" w:cs="Times New Roman"/>
          <w:b/>
          <w:sz w:val="24"/>
          <w:szCs w:val="24"/>
        </w:rPr>
        <w:t>-</w:t>
      </w:r>
      <w:r w:rsidR="00EE5665">
        <w:rPr>
          <w:rFonts w:ascii="Times New Roman" w:hAnsi="Times New Roman" w:cs="Times New Roman"/>
          <w:b/>
          <w:sz w:val="24"/>
          <w:szCs w:val="24"/>
        </w:rPr>
        <w:t>О</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D63522" w:rsidRDefault="00D63522" w:rsidP="00D63522">
      <w:pPr>
        <w:rPr>
          <w:rFonts w:ascii="Times New Roman" w:hAnsi="Times New Roman" w:cs="Times New Roman"/>
          <w:sz w:val="24"/>
          <w:szCs w:val="24"/>
        </w:rPr>
      </w:pPr>
    </w:p>
    <w:p w:rsidR="00B70A58" w:rsidRDefault="00D63522" w:rsidP="00B70A58">
      <w:pPr>
        <w:pStyle w:val="1"/>
        <w:shd w:val="clear" w:color="auto" w:fill="auto"/>
        <w:spacing w:after="312" w:line="260" w:lineRule="exact"/>
        <w:ind w:left="2360"/>
      </w:pPr>
      <w:r>
        <w:rPr>
          <w:sz w:val="24"/>
          <w:szCs w:val="24"/>
        </w:rPr>
        <w:tab/>
      </w:r>
      <w:r w:rsidR="00B70A58">
        <w:t>Изменения уголовного законодательства.</w:t>
      </w:r>
    </w:p>
    <w:p w:rsidR="00B70A58" w:rsidRDefault="00B70A58" w:rsidP="00B70A58">
      <w:pPr>
        <w:pStyle w:val="1"/>
        <w:shd w:val="clear" w:color="auto" w:fill="auto"/>
        <w:spacing w:after="0" w:line="317" w:lineRule="exact"/>
        <w:ind w:left="20" w:right="20" w:firstLine="720"/>
        <w:jc w:val="both"/>
      </w:pPr>
      <w:r>
        <w:t>Федеральным законом от 07.02.2017 № 8-ФЗ «О внесении изменения в статью 116 Уголовного кодекса Российской Федерации» внесены значимые изменения в ст. 116 УК РФ.</w:t>
      </w:r>
    </w:p>
    <w:p w:rsidR="00B70A58" w:rsidRDefault="00B70A58" w:rsidP="00B70A58">
      <w:pPr>
        <w:pStyle w:val="1"/>
        <w:shd w:val="clear" w:color="auto" w:fill="auto"/>
        <w:spacing w:after="0" w:line="317" w:lineRule="exact"/>
        <w:ind w:left="20" w:right="20" w:firstLine="720"/>
        <w:jc w:val="both"/>
      </w:pPr>
      <w:r>
        <w:t>Ранее указанная статья влекла уголовную ответственность за причинение побоев или совершение иных насильственных действий, причинивших физическую боль, но не повлекших более тяжких последствий вреда здоровью, установленных иными статьями УК РФ, в отношении близких лиц. В связи с чем сложилась ситуация, при которой к уголовной ответственности привлекались близкие родственники, а также лица, ведущие совместное хозяйство (сожители), тогда как в случае причинения таких же телесных повреждений со стороны постороннего человека, уголовной ответственности он не подлежал, а подвергался административному наказанию.</w:t>
      </w:r>
    </w:p>
    <w:p w:rsidR="00B70A58" w:rsidRDefault="00B70A58" w:rsidP="00B70A58">
      <w:pPr>
        <w:pStyle w:val="1"/>
        <w:shd w:val="clear" w:color="auto" w:fill="auto"/>
        <w:spacing w:after="0" w:line="317" w:lineRule="exact"/>
        <w:ind w:left="20" w:firstLine="720"/>
        <w:jc w:val="both"/>
      </w:pPr>
      <w:r>
        <w:t>В настоящее время указанная статья изложена в следующей редакции:</w:t>
      </w:r>
    </w:p>
    <w:p w:rsidR="00B70A58" w:rsidRDefault="00B70A58" w:rsidP="00B70A58">
      <w:pPr>
        <w:pStyle w:val="1"/>
        <w:shd w:val="clear" w:color="auto" w:fill="auto"/>
        <w:spacing w:after="0" w:line="317" w:lineRule="exact"/>
        <w:ind w:left="20" w:firstLine="720"/>
        <w:jc w:val="both"/>
      </w:pPr>
      <w:r>
        <w:t>«Статья 116. Побои</w:t>
      </w:r>
    </w:p>
    <w:p w:rsidR="00B70A58" w:rsidRDefault="00B70A58" w:rsidP="00B70A58">
      <w:pPr>
        <w:pStyle w:val="1"/>
        <w:shd w:val="clear" w:color="auto" w:fill="auto"/>
        <w:spacing w:after="0" w:line="317" w:lineRule="exact"/>
        <w:ind w:left="20" w:right="20" w:firstLine="720"/>
        <w:jc w:val="both"/>
      </w:pPr>
      <w:r>
        <w:t>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B70A58" w:rsidRDefault="00B70A58" w:rsidP="00B70A58">
      <w:pPr>
        <w:pStyle w:val="1"/>
        <w:shd w:val="clear" w:color="auto" w:fill="auto"/>
        <w:spacing w:after="0" w:line="317" w:lineRule="exact"/>
        <w:ind w:left="20" w:right="20" w:firstLine="72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70A58" w:rsidRDefault="00B70A58" w:rsidP="00B70A58">
      <w:pPr>
        <w:pStyle w:val="1"/>
        <w:shd w:val="clear" w:color="auto" w:fill="auto"/>
        <w:spacing w:after="0" w:line="317" w:lineRule="exact"/>
        <w:ind w:left="20" w:right="20" w:firstLine="720"/>
        <w:jc w:val="both"/>
      </w:pPr>
      <w:r>
        <w:t>У граждан немедленно возникают вопросы - «какова же теперь ответственность за причинение телесных повреждений?!», «неужели насилие останется безнаказанным?!».</w:t>
      </w:r>
    </w:p>
    <w:p w:rsidR="00B70A58" w:rsidRDefault="00B70A58" w:rsidP="00B70A58">
      <w:pPr>
        <w:pStyle w:val="1"/>
        <w:shd w:val="clear" w:color="auto" w:fill="auto"/>
        <w:spacing w:after="0" w:line="317" w:lineRule="exact"/>
        <w:ind w:left="20" w:right="20" w:firstLine="720"/>
        <w:jc w:val="both"/>
      </w:pPr>
      <w:r>
        <w:t>Спешу сообщить, что ответственность за насилие предусмотрена Кодексом об административных правонарушениях Российской Федерации. Лицам, причинившим телесные повреждения гражданам, грозит наказание в виде:</w:t>
      </w:r>
    </w:p>
    <w:p w:rsidR="00B70A58" w:rsidRDefault="00B70A58" w:rsidP="00B70A58">
      <w:pPr>
        <w:pStyle w:val="1"/>
        <w:numPr>
          <w:ilvl w:val="0"/>
          <w:numId w:val="3"/>
        </w:numPr>
        <w:shd w:val="clear" w:color="auto" w:fill="auto"/>
        <w:tabs>
          <w:tab w:val="left" w:pos="1028"/>
        </w:tabs>
        <w:spacing w:after="0" w:line="317" w:lineRule="exact"/>
        <w:ind w:left="20" w:firstLine="720"/>
        <w:jc w:val="both"/>
      </w:pPr>
      <w:r>
        <w:t>административного штрафа в размере от 5000 до 30000 рублей;</w:t>
      </w:r>
    </w:p>
    <w:p w:rsidR="00B70A58" w:rsidRDefault="00B70A58" w:rsidP="00B70A58">
      <w:pPr>
        <w:pStyle w:val="1"/>
        <w:numPr>
          <w:ilvl w:val="0"/>
          <w:numId w:val="3"/>
        </w:numPr>
        <w:shd w:val="clear" w:color="auto" w:fill="auto"/>
        <w:tabs>
          <w:tab w:val="left" w:pos="1052"/>
        </w:tabs>
        <w:spacing w:after="0" w:line="317" w:lineRule="exact"/>
        <w:ind w:left="20" w:firstLine="720"/>
        <w:jc w:val="both"/>
      </w:pPr>
      <w:r>
        <w:t>или административного ареста на срок от 10 до 15 суток;</w:t>
      </w:r>
    </w:p>
    <w:p w:rsidR="00B70A58" w:rsidRDefault="00B70A58" w:rsidP="00B70A58">
      <w:pPr>
        <w:pStyle w:val="1"/>
        <w:numPr>
          <w:ilvl w:val="0"/>
          <w:numId w:val="3"/>
        </w:numPr>
        <w:shd w:val="clear" w:color="auto" w:fill="auto"/>
        <w:tabs>
          <w:tab w:val="left" w:pos="1047"/>
        </w:tabs>
        <w:spacing w:after="0" w:line="317" w:lineRule="exact"/>
        <w:ind w:left="20" w:firstLine="720"/>
        <w:jc w:val="both"/>
      </w:pPr>
      <w:r>
        <w:t>или обязательных работ на срок от 60 до 120 часов.</w:t>
      </w:r>
    </w:p>
    <w:p w:rsidR="00B70A58" w:rsidRDefault="00B70A58" w:rsidP="00B70A58">
      <w:pPr>
        <w:pStyle w:val="1"/>
        <w:shd w:val="clear" w:color="auto" w:fill="auto"/>
        <w:spacing w:after="0" w:line="317" w:lineRule="exact"/>
        <w:ind w:left="20" w:right="20" w:firstLine="720"/>
        <w:jc w:val="both"/>
      </w:pPr>
      <w:r>
        <w:lastRenderedPageBreak/>
        <w:t>Для лиц, которые ранее подвергались указанному выше наказанию, и позволили себе вновь посягать на здоровье граждан, предусмотрена уголовная ответственность по ст. 116.1 УК РФ, наказание за совершение таких действий следующее:</w:t>
      </w:r>
    </w:p>
    <w:p w:rsidR="00B70A58" w:rsidRDefault="00B70A58" w:rsidP="00B70A58">
      <w:pPr>
        <w:pStyle w:val="1"/>
        <w:numPr>
          <w:ilvl w:val="1"/>
          <w:numId w:val="3"/>
        </w:numPr>
        <w:shd w:val="clear" w:color="auto" w:fill="auto"/>
        <w:tabs>
          <w:tab w:val="left" w:pos="1057"/>
        </w:tabs>
        <w:spacing w:after="0" w:line="317" w:lineRule="exact"/>
        <w:ind w:left="20" w:right="20" w:firstLine="720"/>
        <w:jc w:val="both"/>
      </w:pPr>
      <w:r>
        <w:t>штраф в размере до 40000 рублей или в размере заработной платы или иного дохода осужденного за период до трех месяцев;</w:t>
      </w:r>
    </w:p>
    <w:p w:rsidR="00B70A58" w:rsidRDefault="00B70A58" w:rsidP="00B70A58">
      <w:pPr>
        <w:pStyle w:val="1"/>
        <w:numPr>
          <w:ilvl w:val="1"/>
          <w:numId w:val="3"/>
        </w:numPr>
        <w:shd w:val="clear" w:color="auto" w:fill="auto"/>
        <w:tabs>
          <w:tab w:val="left" w:pos="1047"/>
        </w:tabs>
        <w:spacing w:after="0" w:line="317" w:lineRule="exact"/>
        <w:ind w:left="20" w:firstLine="720"/>
        <w:jc w:val="both"/>
      </w:pPr>
      <w:r>
        <w:t>либо обязательные работы на срок до 240 часов;</w:t>
      </w:r>
    </w:p>
    <w:p w:rsidR="00B70A58" w:rsidRPr="00B70A58" w:rsidRDefault="00B70A58" w:rsidP="00B70A58">
      <w:pPr>
        <w:tabs>
          <w:tab w:val="left" w:pos="2100"/>
        </w:tabs>
        <w:rPr>
          <w:rFonts w:ascii="Times New Roman" w:hAnsi="Times New Roman" w:cs="Times New Roman"/>
          <w:b/>
          <w:sz w:val="28"/>
          <w:szCs w:val="24"/>
        </w:rPr>
      </w:pPr>
      <w:r w:rsidRPr="00B70A58">
        <w:rPr>
          <w:rFonts w:ascii="Times New Roman" w:hAnsi="Times New Roman" w:cs="Times New Roman"/>
          <w:sz w:val="24"/>
        </w:rPr>
        <w:t>либо исправительными работами на срок до 6 месяцев;</w:t>
      </w:r>
    </w:p>
    <w:p w:rsidR="00B70A58" w:rsidRDefault="00B70A58" w:rsidP="00B70A58">
      <w:pPr>
        <w:pStyle w:val="1"/>
        <w:shd w:val="clear" w:color="auto" w:fill="auto"/>
        <w:spacing w:after="0" w:line="317" w:lineRule="exact"/>
        <w:ind w:left="20" w:firstLine="720"/>
        <w:jc w:val="both"/>
      </w:pPr>
      <w:r>
        <w:t>4) либо арестом на срок до 3 месяцев.</w:t>
      </w:r>
    </w:p>
    <w:p w:rsidR="00B70A58" w:rsidRDefault="00B70A58" w:rsidP="00B70A58">
      <w:pPr>
        <w:pStyle w:val="1"/>
        <w:framePr w:h="266" w:wrap="around" w:vAnchor="text" w:hAnchor="margin" w:x="7696" w:y="2803"/>
        <w:shd w:val="clear" w:color="auto" w:fill="auto"/>
        <w:spacing w:after="0" w:line="260" w:lineRule="exact"/>
        <w:ind w:left="100"/>
      </w:pPr>
      <w:r>
        <w:t>И.О. Гавриленко</w:t>
      </w:r>
    </w:p>
    <w:p w:rsidR="00B70A58" w:rsidRDefault="00B70A58" w:rsidP="00B70A58">
      <w:pPr>
        <w:pStyle w:val="1"/>
        <w:shd w:val="clear" w:color="auto" w:fill="auto"/>
        <w:spacing w:after="237" w:line="317" w:lineRule="exact"/>
        <w:ind w:left="20" w:right="20" w:firstLine="720"/>
        <w:jc w:val="both"/>
      </w:pPr>
      <w:r>
        <w:t>Какие-либо изменения не коснулись ст. 117 УК РФ за истязание, т.е.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УК РФ (наказывается ограничением свободы на срок до 3 лет, либо принудительными работами на срок до 3 лет, либо лишением свободы до 3 лет).</w:t>
      </w:r>
    </w:p>
    <w:p w:rsidR="00B70A58" w:rsidRDefault="00B70A58" w:rsidP="00B70A58">
      <w:pPr>
        <w:pStyle w:val="1"/>
        <w:shd w:val="clear" w:color="auto" w:fill="auto"/>
        <w:spacing w:after="0" w:line="470" w:lineRule="exact"/>
        <w:ind w:left="20" w:right="4500"/>
      </w:pPr>
      <w:r>
        <w:t>Помощник прокурора Болотнинского района юрист 3 класса</w:t>
      </w:r>
    </w:p>
    <w:p w:rsidR="00B70A58" w:rsidRDefault="00B70A58" w:rsidP="00B70A58"/>
    <w:p w:rsidR="003B3EAA" w:rsidRPr="00B70A58" w:rsidRDefault="003B3EAA" w:rsidP="00B70A58">
      <w:pPr>
        <w:rPr>
          <w:rFonts w:ascii="Times New Roman" w:hAnsi="Times New Roman" w:cs="Times New Roman"/>
          <w:sz w:val="32"/>
          <w:szCs w:val="24"/>
        </w:rPr>
      </w:pPr>
    </w:p>
    <w:sectPr w:rsidR="003B3EAA" w:rsidRPr="00B70A58"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9BB" w:rsidRDefault="00E109BB" w:rsidP="009F50F2">
      <w:pPr>
        <w:spacing w:after="0" w:line="240" w:lineRule="auto"/>
      </w:pPr>
      <w:r>
        <w:separator/>
      </w:r>
    </w:p>
  </w:endnote>
  <w:endnote w:type="continuationSeparator" w:id="1">
    <w:p w:rsidR="00E109BB" w:rsidRDefault="00E109BB"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9BB" w:rsidRDefault="00E109BB" w:rsidP="009F50F2">
      <w:pPr>
        <w:spacing w:after="0" w:line="240" w:lineRule="auto"/>
      </w:pPr>
      <w:r>
        <w:separator/>
      </w:r>
    </w:p>
  </w:footnote>
  <w:footnote w:type="continuationSeparator" w:id="1">
    <w:p w:rsidR="00E109BB" w:rsidRDefault="00E109BB"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BF9"/>
    <w:multiLevelType w:val="multilevel"/>
    <w:tmpl w:val="51523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257E93"/>
    <w:multiLevelType w:val="hybridMultilevel"/>
    <w:tmpl w:val="2EA610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21396E"/>
    <w:multiLevelType w:val="singleLevel"/>
    <w:tmpl w:val="CCBE498A"/>
    <w:lvl w:ilvl="0">
      <w:numFmt w:val="bullet"/>
      <w:lvlText w:val="-"/>
      <w:lvlJc w:val="left"/>
      <w:pPr>
        <w:tabs>
          <w:tab w:val="num" w:pos="1068"/>
        </w:tabs>
        <w:ind w:left="1068"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7CD0"/>
    <w:rsid w:val="00014580"/>
    <w:rsid w:val="00016211"/>
    <w:rsid w:val="00032A4C"/>
    <w:rsid w:val="00041ECC"/>
    <w:rsid w:val="00076096"/>
    <w:rsid w:val="00081967"/>
    <w:rsid w:val="000B0AA1"/>
    <w:rsid w:val="000B1B65"/>
    <w:rsid w:val="000C2417"/>
    <w:rsid w:val="001150E1"/>
    <w:rsid w:val="00127E27"/>
    <w:rsid w:val="00136E49"/>
    <w:rsid w:val="00140C7C"/>
    <w:rsid w:val="00172BDE"/>
    <w:rsid w:val="001954B2"/>
    <w:rsid w:val="001C47F3"/>
    <w:rsid w:val="001C4BE9"/>
    <w:rsid w:val="001C7E31"/>
    <w:rsid w:val="00236259"/>
    <w:rsid w:val="0025051D"/>
    <w:rsid w:val="00283EF5"/>
    <w:rsid w:val="002856A3"/>
    <w:rsid w:val="00287CD0"/>
    <w:rsid w:val="002A5258"/>
    <w:rsid w:val="002C6BE2"/>
    <w:rsid w:val="002D1DDF"/>
    <w:rsid w:val="002E1F66"/>
    <w:rsid w:val="00310862"/>
    <w:rsid w:val="00317319"/>
    <w:rsid w:val="00341DD1"/>
    <w:rsid w:val="0037147F"/>
    <w:rsid w:val="003B3EAA"/>
    <w:rsid w:val="003B6BC1"/>
    <w:rsid w:val="00401D8D"/>
    <w:rsid w:val="00427C04"/>
    <w:rsid w:val="00453005"/>
    <w:rsid w:val="004575F5"/>
    <w:rsid w:val="0046099C"/>
    <w:rsid w:val="00480440"/>
    <w:rsid w:val="0048110F"/>
    <w:rsid w:val="004D0B57"/>
    <w:rsid w:val="004E2E81"/>
    <w:rsid w:val="004F23DE"/>
    <w:rsid w:val="00557B1F"/>
    <w:rsid w:val="005C2673"/>
    <w:rsid w:val="005D4091"/>
    <w:rsid w:val="005E01D2"/>
    <w:rsid w:val="005E282D"/>
    <w:rsid w:val="005F4213"/>
    <w:rsid w:val="006017F5"/>
    <w:rsid w:val="0061553F"/>
    <w:rsid w:val="006172F5"/>
    <w:rsid w:val="00623224"/>
    <w:rsid w:val="00634278"/>
    <w:rsid w:val="00636DFB"/>
    <w:rsid w:val="00684733"/>
    <w:rsid w:val="006C45B2"/>
    <w:rsid w:val="00703E97"/>
    <w:rsid w:val="00712012"/>
    <w:rsid w:val="0075320C"/>
    <w:rsid w:val="00754ECE"/>
    <w:rsid w:val="0078473E"/>
    <w:rsid w:val="007A148E"/>
    <w:rsid w:val="007C22D2"/>
    <w:rsid w:val="00844E0D"/>
    <w:rsid w:val="00847560"/>
    <w:rsid w:val="0085417D"/>
    <w:rsid w:val="00854B00"/>
    <w:rsid w:val="00865FFB"/>
    <w:rsid w:val="008903F7"/>
    <w:rsid w:val="008C433D"/>
    <w:rsid w:val="009247CB"/>
    <w:rsid w:val="009826F2"/>
    <w:rsid w:val="009B3CE9"/>
    <w:rsid w:val="009D43A4"/>
    <w:rsid w:val="009E3A45"/>
    <w:rsid w:val="009F02D3"/>
    <w:rsid w:val="009F1B3D"/>
    <w:rsid w:val="009F50F2"/>
    <w:rsid w:val="00A01FAD"/>
    <w:rsid w:val="00A368E0"/>
    <w:rsid w:val="00A54D8F"/>
    <w:rsid w:val="00A57D8C"/>
    <w:rsid w:val="00A86553"/>
    <w:rsid w:val="00AD1797"/>
    <w:rsid w:val="00AE1B47"/>
    <w:rsid w:val="00B20792"/>
    <w:rsid w:val="00B33400"/>
    <w:rsid w:val="00B40142"/>
    <w:rsid w:val="00B47568"/>
    <w:rsid w:val="00B47AA1"/>
    <w:rsid w:val="00B70A58"/>
    <w:rsid w:val="00BB2516"/>
    <w:rsid w:val="00C47C6C"/>
    <w:rsid w:val="00C777F0"/>
    <w:rsid w:val="00CD6AB0"/>
    <w:rsid w:val="00CF78BC"/>
    <w:rsid w:val="00D61B1B"/>
    <w:rsid w:val="00D63522"/>
    <w:rsid w:val="00D70B90"/>
    <w:rsid w:val="00DC2299"/>
    <w:rsid w:val="00DD68E2"/>
    <w:rsid w:val="00E109BB"/>
    <w:rsid w:val="00E16F86"/>
    <w:rsid w:val="00E52393"/>
    <w:rsid w:val="00E630FB"/>
    <w:rsid w:val="00EA1434"/>
    <w:rsid w:val="00EC21AB"/>
    <w:rsid w:val="00EE3E7F"/>
    <w:rsid w:val="00EE5665"/>
    <w:rsid w:val="00EF407A"/>
    <w:rsid w:val="00F36743"/>
    <w:rsid w:val="00F44CDA"/>
    <w:rsid w:val="00F77559"/>
    <w:rsid w:val="00F91453"/>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iPriority w:val="99"/>
    <w:semiHidden/>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rsid w:val="00EC21AB"/>
    <w:rPr>
      <w:color w:val="0000FF"/>
      <w:u w:val="single"/>
    </w:rPr>
  </w:style>
  <w:style w:type="paragraph" w:styleId="ab">
    <w:name w:val="No Spacing"/>
    <w:uiPriority w:val="1"/>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A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70B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ody Text Indent"/>
    <w:basedOn w:val="a"/>
    <w:link w:val="ae"/>
    <w:rsid w:val="00140C7C"/>
    <w:pPr>
      <w:spacing w:after="0" w:line="240" w:lineRule="auto"/>
      <w:ind w:firstLine="708"/>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140C7C"/>
    <w:rPr>
      <w:rFonts w:ascii="Times New Roman" w:eastAsia="Times New Roman" w:hAnsi="Times New Roman" w:cs="Times New Roman"/>
      <w:sz w:val="28"/>
      <w:szCs w:val="24"/>
    </w:rPr>
  </w:style>
  <w:style w:type="character" w:styleId="af">
    <w:name w:val="Emphasis"/>
    <w:basedOn w:val="a0"/>
    <w:qFormat/>
    <w:rsid w:val="0078473E"/>
    <w:rPr>
      <w:i/>
      <w:iCs/>
    </w:rPr>
  </w:style>
  <w:style w:type="character" w:customStyle="1" w:styleId="af0">
    <w:name w:val="Основной текст_"/>
    <w:basedOn w:val="a0"/>
    <w:link w:val="1"/>
    <w:rsid w:val="00B70A5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0"/>
    <w:rsid w:val="00B70A58"/>
    <w:pPr>
      <w:shd w:val="clear" w:color="auto" w:fill="FFFFFF"/>
      <w:spacing w:after="420" w:line="0" w:lineRule="atLeas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55890249">
      <w:bodyDiv w:val="1"/>
      <w:marLeft w:val="0"/>
      <w:marRight w:val="0"/>
      <w:marTop w:val="0"/>
      <w:marBottom w:val="0"/>
      <w:divBdr>
        <w:top w:val="none" w:sz="0" w:space="0" w:color="auto"/>
        <w:left w:val="none" w:sz="0" w:space="0" w:color="auto"/>
        <w:bottom w:val="none" w:sz="0" w:space="0" w:color="auto"/>
        <w:right w:val="none" w:sz="0" w:space="0" w:color="auto"/>
      </w:divBdr>
    </w:div>
    <w:div w:id="1041634213">
      <w:bodyDiv w:val="1"/>
      <w:marLeft w:val="0"/>
      <w:marRight w:val="0"/>
      <w:marTop w:val="0"/>
      <w:marBottom w:val="0"/>
      <w:divBdr>
        <w:top w:val="none" w:sz="0" w:space="0" w:color="auto"/>
        <w:left w:val="none" w:sz="0" w:space="0" w:color="auto"/>
        <w:bottom w:val="none" w:sz="0" w:space="0" w:color="auto"/>
        <w:right w:val="none" w:sz="0" w:space="0" w:color="auto"/>
      </w:divBdr>
    </w:div>
    <w:div w:id="1172721119">
      <w:bodyDiv w:val="1"/>
      <w:marLeft w:val="0"/>
      <w:marRight w:val="0"/>
      <w:marTop w:val="0"/>
      <w:marBottom w:val="0"/>
      <w:divBdr>
        <w:top w:val="none" w:sz="0" w:space="0" w:color="auto"/>
        <w:left w:val="none" w:sz="0" w:space="0" w:color="auto"/>
        <w:bottom w:val="none" w:sz="0" w:space="0" w:color="auto"/>
        <w:right w:val="none" w:sz="0" w:space="0" w:color="auto"/>
      </w:divBdr>
    </w:div>
    <w:div w:id="18196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C08E7-6DCF-4838-B157-65A1FD40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2017-03-13T06:56:00Z</cp:lastPrinted>
  <dcterms:created xsi:type="dcterms:W3CDTF">2015-01-22T08:35:00Z</dcterms:created>
  <dcterms:modified xsi:type="dcterms:W3CDTF">2017-03-13T06:57:00Z</dcterms:modified>
</cp:coreProperties>
</file>