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CF" w:rsidRPr="006B4515" w:rsidRDefault="008438CF" w:rsidP="006E5C8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Способы подачи документов на </w:t>
      </w:r>
      <w:r w:rsidR="006B4515" w:rsidRPr="006B4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государственный кадастровый учет, </w:t>
      </w:r>
      <w:r w:rsidRPr="006B4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государственную регистрацию прав на </w:t>
      </w:r>
      <w:r w:rsidR="006B4515" w:rsidRPr="006B4515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недвижимость</w:t>
      </w:r>
      <w:r w:rsidRPr="006B4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получение сведений из Единого государственного реестра </w:t>
      </w:r>
      <w:r w:rsidR="006B4515" w:rsidRPr="006B4515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недвижимости</w:t>
      </w:r>
    </w:p>
    <w:p w:rsidR="006B4515" w:rsidRDefault="006E5C80" w:rsidP="006B4515">
      <w:pPr>
        <w:spacing w:before="180" w:after="180" w:line="2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4515">
        <w:rPr>
          <w:rFonts w:ascii="Times New Roman" w:eastAsia="Times New Roman" w:hAnsi="Times New Roman" w:cs="Times New Roman"/>
          <w:sz w:val="24"/>
          <w:szCs w:val="24"/>
        </w:rPr>
        <w:t>С каждым годом количество предоставляемых государственных услуг в офисах центра «Мои документы»  (далее - МФЦ) неуклонно растет. Согласно Дорожной карте – плану мероприятий по повышению инвестиционной привлекательности региона</w:t>
      </w:r>
      <w:r w:rsidR="001210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4515">
        <w:rPr>
          <w:rFonts w:ascii="Times New Roman" w:eastAsia="Times New Roman" w:hAnsi="Times New Roman" w:cs="Times New Roman"/>
          <w:sz w:val="24"/>
          <w:szCs w:val="24"/>
        </w:rPr>
        <w:t xml:space="preserve"> целевое значение, равное количеству предоставляемых услуг Росреестра в офисах МФЦ, к концу 2018 года должно достичь 100%.</w:t>
      </w:r>
    </w:p>
    <w:p w:rsidR="00F24B51" w:rsidRPr="008438CF" w:rsidRDefault="00F24B51" w:rsidP="006B4515">
      <w:pPr>
        <w:spacing w:before="180" w:after="180" w:line="2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Сегодня для получения госуслуг Росреестра достаточно обратиться в любой офис МФЦ, либо воспользоваться иными способами, приведенными ниже.</w:t>
      </w:r>
    </w:p>
    <w:p w:rsidR="008438CF" w:rsidRPr="00F24B51" w:rsidRDefault="00F24B51" w:rsidP="008438CF">
      <w:pPr>
        <w:numPr>
          <w:ilvl w:val="0"/>
          <w:numId w:val="1"/>
        </w:numPr>
        <w:spacing w:before="75" w:after="100" w:afterAutospacing="1" w:line="270" w:lineRule="atLeast"/>
        <w:ind w:left="105"/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</w:rPr>
      </w:pPr>
      <w:r w:rsidRPr="00F24B51"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</w:rPr>
        <w:t>В</w:t>
      </w:r>
      <w:r w:rsidR="008438CF" w:rsidRPr="00F24B51"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</w:rPr>
        <w:t xml:space="preserve"> офисах </w:t>
      </w:r>
      <w:r w:rsidRPr="00F24B51"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</w:rPr>
        <w:t>МФЦ</w:t>
      </w:r>
    </w:p>
    <w:tbl>
      <w:tblPr>
        <w:tblW w:w="5161" w:type="pct"/>
        <w:jc w:val="center"/>
        <w:tblLayout w:type="fixed"/>
        <w:tblLook w:val="04A0"/>
      </w:tblPr>
      <w:tblGrid>
        <w:gridCol w:w="418"/>
        <w:gridCol w:w="1689"/>
        <w:gridCol w:w="1549"/>
        <w:gridCol w:w="1764"/>
        <w:gridCol w:w="1780"/>
        <w:gridCol w:w="2679"/>
      </w:tblGrid>
      <w:tr w:rsidR="008438CF" w:rsidRPr="00F032F0" w:rsidTr="00F032F0">
        <w:trPr>
          <w:trHeight w:val="102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Краткое наименование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нахождения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 руководителя (и.о. руководителя)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 (телефон, адрес электронной почты) / Телефон для предварительной записи на прием</w:t>
            </w:r>
          </w:p>
        </w:tc>
      </w:tr>
      <w:tr w:rsidR="008438CF" w:rsidRPr="00F032F0" w:rsidTr="00F032F0">
        <w:trPr>
          <w:trHeight w:val="214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г. Новосибирска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Новосибрск. Пл. Труда  д. 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Борис Владимирович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CF" w:rsidRPr="00F032F0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8438CF" w:rsidRPr="00F032F0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8438CF" w:rsidRPr="008438CF" w:rsidRDefault="008438CF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2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Мошковского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Мошковский район, р.п. Мошково, ул. Советская, д. 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Штайнерт Елена Александровна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17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г. Обь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Обь, ул. ЖКО Аэропорта, д.24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9:00-14:00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Рощина Ольга Владимировна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46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г. Новосибирска "Зыряновский"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Новосибирск, ул. Зыряновская, д.63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Кончуковский Владимир Юрьевич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29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Тогучинского района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Тогучинский район,  г. Тогучин, ул. Театральная, д.7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09:00-14:00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Сидоркина Татьяна Александровна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53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Маслянинского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Маслянинский район. р.п. Маслянино, ул. Коммунистическая, д.2а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Мюллер Надежда Витальевна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2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г. Бердска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Бердск, м-н Радужный, 7 корп. 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Ольга Викторовна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2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Чулымского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Чулымский район, г.Чулым, ул. Ленина, д.34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Илютенко Сергей Иванович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17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Чановского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Чановский район, р.п. Чаны, ул. Комсомольская, д. 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Елена Валерьевна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78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Черепановского района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Черепановский район, г.Черепаново, ул. Интернациональная, д. 5Б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 09:00 - 20:00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Овсянникова Елена Борисовна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78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Купинского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Купнский район, г. Купино, ул. Советов, д. 2а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Сердюкова Ольга Васильевна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78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Убинского района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Убинский район, с. Убинское, пл. 50 лет Октября, д.4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Выходной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Денк Елена Анатольевна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78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Карасукского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НСО. Карасукский район, г. Карасук, ул. Октябрьская д. 65а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Доме Наталья Владимировна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78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Куйбышевского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НСО. Куйбышевский район, г. Куйбышев, ул.К.Либкнехта, д1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Корнилова Ирина Анатольевна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14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Кочковского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 , Кочковский район, с. Кочки, ул. Советская, д. 22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 Выходной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Вельгушева Елена Фиофановна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78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Коченевского района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Коченевский район, р.п.Коченево, ул. Октябрьская, д.51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Кунгурцева Галина Корнилиевна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14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Татарского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НСО. Татарский район, г. Татарск, ул. Ленина, д. 108Е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Кашеварова Людмила Геннадьевна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Барабинского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Барабинский район. г. Бараюинск, ул. К. Маркса д.106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Овсянникова Алена Олеговна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26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Искитимского района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Искитимский район, р.п.Линево, ул. Листвянская, д. 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08:00 - 16:00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Выходной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Выставкина Наталья Сергеевна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1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Краснозерского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Краснозерского района, р.п. Краснозерское ул.Ленина 109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Баева Марина Сергеевна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2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Новосибирска "Первомайский"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Новосибирск ул. Марата 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Елохина Татьяна Владимировна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87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Новосибирска "Советский"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Новосибирск Советский район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Арбузова д. 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Зеленцова Анна Анатольевна 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г. Новосибирска "Железнодорожный"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Новосибирск, Железнодорожный район, Ленина, 57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Медведева Наталья Михайловна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2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Ордынского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Ордынский район, ул. Мира д. 45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Элина Сергеевна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8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Здвинского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Здвинский район с. Здвинск ул. Мира д. 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Прокудина Ольга Анатольевна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Усть-Тарского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НСО, Усть-Таркского, с. Усть-Тарка, ул. Дзержинского, д. 4,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Грицюк Оксана Сергеевна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4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Новосибирска "Горский"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Новосибирск мрк. Горский 8а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Самчелеева Елена Александровна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Каргатского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Каргатский район г. Каргат ул. Тарнспртная д. 14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Пистунова Анна Юрьевна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89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р.п. Кольцово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НСО, Новосибирский район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р.п. Кольцово 20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08:30 - 18:30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08:30 - 18:30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08:30 - 18:30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08:30 - 18:30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08:30 - 18:30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Махортова Наталья Александровна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4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Новосибирска "Родники"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630129, г. Новосибирск ул. Красный Зорь 1/2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Ирина Александровна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5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Колыванского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НСО, Колыванский район,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п.г. Колывань, ул. Ленина д. 73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9-00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9-00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9-00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9-00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9-00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Насонова Елена Геннадьевна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10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Доволенского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Доволенский р-н с. Довольное ул. Мичурина 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09:00 - 16:00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09:00 - 16:00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09:00 - 16:00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09:00 - 16:00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09:00 - 16:00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Белова Юлия Анатольевна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5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Болотнинского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Болотнинский район г. Болотное ул. Максима Горького д.33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8-00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8-00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8-00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8-00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8-00 – 18-00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Турчук Ирина Викторовна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2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Венгеровского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Венгеровский район с. Венгерово ул. Добролюбова д.4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Аржанников Виктор Михайлович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3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Новосибирска "Дзержинский"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Новосибирск Проспект Дзержинского д. 16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Архипова Лариса Валентиновна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8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р. п. Краснообск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новосибирский район, р.п. Краснообск, здание магазина-Торговый центр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10:00 - 19:00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10:00 - 19:00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10:00 - 19:00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10:00 - 19:00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10:00 - 19:00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Размыслова Яна Альбертовна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4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Северного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Северного района, с. Северное переулок Ленина д.3А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Звыкова Алена Валентиновна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8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Искитима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Новосибирска область,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Искитим ул. Пушкина д. 43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09:00 - 14:00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Семеринова Татьяна Прокофьевна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2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Баганского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НСО, Баганский район с. Баган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ул.Строителей 3в/2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Лукичева Елена Павловна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53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Кыштовского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НСО, Кыштовский район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с. Кыштовка ул. Кооперативная 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Любовь Алексеевна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2025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Сузунского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НСО, Сузунский р-н, р.п. Сузун, ул. Ленина д. 24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Решетников Игорь Владимирович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8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ГАУ НСО "МФЦ"  Чистоозерного района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НСО, Чистоозерный район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р.п. Чистоозерное ул. Победы д. 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08:30 - 17:30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08:30 - 17:30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08:30 - 17:30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08:30 - 17:30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08:30 - 17:30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Сб.,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Аноприенко Владимир Сергеевич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8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Новосибирска "Державина"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Новосибирск, ул. Державина, д.28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08:00 - 20:00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08:00 - 18:00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Сб.09:00 -14:00                     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 Александр Владимирович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  <w:tr w:rsidR="00F032F0" w:rsidRPr="00F032F0" w:rsidTr="00F032F0">
        <w:trPr>
          <w:trHeight w:val="1980"/>
          <w:jc w:val="center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ГАУ НСО "МФЦ" 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Новосибирска "Фрунзе"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Новосибирск, ул. Фрунзе, д.234/1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Пн.  09:00 - 19:00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Вт. 09:00 - 19:00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Ср. 09:00 - 19:00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Чт. 09:00 - 19:00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Пт. 09:00 - 19:00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Сб. 10:00-17:00</w:t>
            </w: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Вс. Выходной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8438CF" w:rsidRDefault="00F032F0" w:rsidP="0084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Устюжанина Татьяна Федоровна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>052 или</w:t>
            </w:r>
          </w:p>
          <w:p w:rsidR="00F032F0" w:rsidRPr="00F032F0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>8 (383) 217-70-52</w:t>
            </w:r>
            <w:r w:rsidRPr="00F0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﻿﻿                      </w:t>
            </w:r>
          </w:p>
          <w:p w:rsidR="00F032F0" w:rsidRPr="008438CF" w:rsidRDefault="00F032F0" w:rsidP="008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mfc@mfc-nso.ru</w:t>
            </w:r>
          </w:p>
        </w:tc>
      </w:tr>
    </w:tbl>
    <w:p w:rsidR="008438CF" w:rsidRPr="008438CF" w:rsidRDefault="008438CF" w:rsidP="008438CF">
      <w:pPr>
        <w:spacing w:before="75" w:after="100" w:afterAutospacing="1" w:line="270" w:lineRule="atLeast"/>
        <w:ind w:left="105"/>
        <w:rPr>
          <w:rFonts w:ascii="Times New Roman" w:eastAsia="Times New Roman" w:hAnsi="Times New Roman" w:cs="Times New Roman"/>
          <w:color w:val="141414"/>
        </w:rPr>
      </w:pPr>
    </w:p>
    <w:p w:rsidR="008438CF" w:rsidRPr="001210C0" w:rsidRDefault="00F24B51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8438CF" w:rsidRPr="001210C0">
        <w:rPr>
          <w:rFonts w:ascii="Times New Roman" w:eastAsia="Times New Roman" w:hAnsi="Times New Roman" w:cs="Times New Roman"/>
          <w:sz w:val="24"/>
          <w:szCs w:val="24"/>
        </w:rPr>
        <w:t>Жители Болотни</w:t>
      </w:r>
      <w:r w:rsidRPr="001210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438CF" w:rsidRPr="001210C0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могут сдать документы на государственную регистрацию прав на объекты недвижимого имущества, расположенные в пределах региона (Новосибирская область), в любом </w:t>
      </w:r>
      <w:r w:rsidRPr="001210C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8438CF" w:rsidRPr="001210C0">
        <w:rPr>
          <w:rFonts w:ascii="Times New Roman" w:eastAsia="Times New Roman" w:hAnsi="Times New Roman" w:cs="Times New Roman"/>
          <w:sz w:val="24"/>
          <w:szCs w:val="24"/>
        </w:rPr>
        <w:t>, не зависимо от места нахождения объекта недвижимости.</w:t>
      </w:r>
    </w:p>
    <w:p w:rsidR="008438CF" w:rsidRPr="001210C0" w:rsidRDefault="00F24B51" w:rsidP="00FD044C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38CF" w:rsidRPr="001210C0">
        <w:rPr>
          <w:rFonts w:ascii="Times New Roman" w:eastAsia="Times New Roman" w:hAnsi="Times New Roman" w:cs="Times New Roman"/>
          <w:sz w:val="24"/>
          <w:szCs w:val="24"/>
        </w:rPr>
        <w:t>Выдача документов после проведения государственной регистрации прав осуществляется в том же офисе, где были сданы документы.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4B51" w:rsidRPr="001210C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24B51"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почте</w:t>
      </w:r>
    </w:p>
    <w:p w:rsidR="008438CF" w:rsidRPr="001210C0" w:rsidRDefault="00F24B51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38CF" w:rsidRPr="001210C0">
        <w:rPr>
          <w:rFonts w:ascii="Times New Roman" w:eastAsia="Times New Roman" w:hAnsi="Times New Roman" w:cs="Times New Roman"/>
          <w:sz w:val="24"/>
          <w:szCs w:val="24"/>
        </w:rPr>
        <w:t>Прием заявлений на государственную регистрацию прав и документов, их выдача может осуществляться посредством почтового отправления с объявленной ценностью при его пересылке, описью вложения и уведомлением о вручении. Подлинность подписи заявителя на заявлении о государственной регистрации права в этом случае должна быть засвидетельствована в нотариальном порядке.</w:t>
      </w:r>
    </w:p>
    <w:p w:rsidR="00F24B51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Адрес для почтовых отправлений -  630091, г. Но</w:t>
      </w:r>
      <w:r w:rsidR="00F24B51" w:rsidRPr="001210C0">
        <w:rPr>
          <w:rFonts w:ascii="Times New Roman" w:eastAsia="Times New Roman" w:hAnsi="Times New Roman" w:cs="Times New Roman"/>
          <w:sz w:val="24"/>
          <w:szCs w:val="24"/>
        </w:rPr>
        <w:t xml:space="preserve">восибирск, ул. Державина, д. 28, </w:t>
      </w:r>
    </w:p>
    <w:p w:rsidR="008438CF" w:rsidRPr="001210C0" w:rsidRDefault="00F24B51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633340, Новосибирская область, г.Болотное, ул.Школьная, 1.</w:t>
      </w:r>
    </w:p>
    <w:p w:rsidR="008438CF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r w:rsidR="00F24B51"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</w:t>
      </w: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электронном виде с помощью электронных сервисов Росреестра </w:t>
      </w:r>
    </w:p>
    <w:p w:rsidR="006E5C80" w:rsidRPr="001210C0" w:rsidRDefault="006E5C80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4"/>
        <w:gridCol w:w="6376"/>
      </w:tblGrid>
      <w:tr w:rsidR="008438CF" w:rsidRPr="001210C0" w:rsidTr="008438CF">
        <w:tc>
          <w:tcPr>
            <w:tcW w:w="4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before="15" w:after="15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 Росреестра</w:t>
            </w:r>
          </w:p>
        </w:tc>
        <w:tc>
          <w:tcPr>
            <w:tcW w:w="7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before="15" w:after="15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сервис</w:t>
            </w:r>
          </w:p>
        </w:tc>
      </w:tr>
      <w:tr w:rsidR="008438CF" w:rsidRPr="001210C0" w:rsidTr="008438CF">
        <w:tc>
          <w:tcPr>
            <w:tcW w:w="4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D038A5">
            <w:pPr>
              <w:spacing w:before="15" w:after="15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регистрации прав на </w:t>
            </w:r>
            <w:r w:rsidR="00D038A5"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недвижимость, государственный кадастровый учет</w:t>
            </w:r>
          </w:p>
        </w:tc>
        <w:tc>
          <w:tcPr>
            <w:tcW w:w="7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Подать заявление на государственную регистрацию прав</w:t>
            </w:r>
            <w:r w:rsidR="00D038A5"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государственный кадастровый учет</w:t>
            </w:r>
          </w:p>
          <w:p w:rsidR="008438CF" w:rsidRPr="001210C0" w:rsidRDefault="001C3F53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anchor="/" w:history="1">
              <w:r w:rsidR="008438CF" w:rsidRPr="001210C0">
                <w:rPr>
                  <w:rFonts w:ascii="Times New Roman" w:eastAsia="Times New Roman" w:hAnsi="Times New Roman" w:cs="Times New Roman"/>
                  <w:color w:val="AC1515"/>
                  <w:sz w:val="24"/>
                  <w:szCs w:val="24"/>
                  <w:u w:val="single"/>
                </w:rPr>
                <w:t>http://rosreestr.ru/wps/portal/cc_ib_electronic_state_rights#/</w:t>
              </w:r>
            </w:hyperlink>
          </w:p>
        </w:tc>
      </w:tr>
      <w:tr w:rsidR="008438CF" w:rsidRPr="001210C0" w:rsidTr="008438CF">
        <w:tc>
          <w:tcPr>
            <w:tcW w:w="4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CF" w:rsidRPr="001210C0" w:rsidTr="008438CF">
        <w:tc>
          <w:tcPr>
            <w:tcW w:w="4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сформировать перечень документов для государственной регистрации прав</w:t>
            </w:r>
            <w:r w:rsidR="00D038A5"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государственного кадастрового учета</w:t>
            </w:r>
          </w:p>
        </w:tc>
        <w:tc>
          <w:tcPr>
            <w:tcW w:w="7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Жизненные ситуации</w:t>
            </w:r>
          </w:p>
          <w:p w:rsidR="008438CF" w:rsidRPr="001210C0" w:rsidRDefault="001C3F53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438CF" w:rsidRPr="001210C0">
                <w:rPr>
                  <w:rFonts w:ascii="Times New Roman" w:eastAsia="Times New Roman" w:hAnsi="Times New Roman" w:cs="Times New Roman"/>
                  <w:color w:val="AC1515"/>
                  <w:sz w:val="24"/>
                  <w:szCs w:val="24"/>
                  <w:u w:val="single"/>
                </w:rPr>
                <w:t>http://ls.rosreestr.ru/usecases.html</w:t>
              </w:r>
            </w:hyperlink>
          </w:p>
        </w:tc>
      </w:tr>
      <w:tr w:rsidR="008438CF" w:rsidRPr="001210C0" w:rsidTr="008438CF">
        <w:tc>
          <w:tcPr>
            <w:tcW w:w="4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D038A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сведения из Единого государственного реестра </w:t>
            </w:r>
            <w:r w:rsidR="00D038A5"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7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сведений из ЕГР</w:t>
            </w:r>
            <w:r w:rsidR="00D038A5"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8438CF" w:rsidRPr="001210C0" w:rsidRDefault="001C3F53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8438CF" w:rsidRPr="001210C0">
                <w:rPr>
                  <w:rFonts w:ascii="Times New Roman" w:eastAsia="Times New Roman" w:hAnsi="Times New Roman" w:cs="Times New Roman"/>
                  <w:color w:val="AC1515"/>
                  <w:sz w:val="24"/>
                  <w:szCs w:val="24"/>
                  <w:u w:val="single"/>
                </w:rPr>
                <w:t>http://rosreestr.ru/wps/portal/cc_egrp_form_new</w:t>
              </w:r>
            </w:hyperlink>
          </w:p>
        </w:tc>
      </w:tr>
      <w:tr w:rsidR="008438CF" w:rsidRPr="001210C0" w:rsidTr="008438CF">
        <w:tc>
          <w:tcPr>
            <w:tcW w:w="49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D038A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Бесплатно получить общедоступные сведения из Единого государственного реестра </w:t>
            </w:r>
            <w:r w:rsidR="00D038A5"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объекте недвижимости (кадастровый номер, точный адрес, площадь, этаж, кадастровая стоимость, зарегистрированные права, аресты и ограничения)</w:t>
            </w:r>
          </w:p>
        </w:tc>
        <w:tc>
          <w:tcPr>
            <w:tcW w:w="7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8CF" w:rsidRPr="001210C0" w:rsidRDefault="008438CF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 информация по объектам недвижимости в режиме online</w:t>
            </w:r>
          </w:p>
          <w:p w:rsidR="008438CF" w:rsidRPr="001210C0" w:rsidRDefault="001C3F53" w:rsidP="008438C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438CF" w:rsidRPr="001210C0">
                <w:rPr>
                  <w:rFonts w:ascii="Times New Roman" w:eastAsia="Times New Roman" w:hAnsi="Times New Roman" w:cs="Times New Roman"/>
                  <w:color w:val="AC1515"/>
                  <w:sz w:val="24"/>
                  <w:szCs w:val="24"/>
                  <w:u w:val="single"/>
                </w:rPr>
                <w:t>https://rosreestr.ru/wps/portal/online_request</w:t>
              </w:r>
            </w:hyperlink>
          </w:p>
        </w:tc>
      </w:tr>
    </w:tbl>
    <w:p w:rsidR="006E5C80" w:rsidRDefault="006E5C80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5C8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4. </w:t>
      </w:r>
      <w:r w:rsidR="00D038A5"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</w:t>
      </w: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ерез нотариуса</w:t>
      </w:r>
    </w:p>
    <w:p w:rsidR="008438CF" w:rsidRPr="006E5C8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В случае если право возникает на основании нотариально удостоверенной сделки или иного совершенного нотариусом нотариального действия. Срок регистрации при подаче документов через нотариуса составляет 1 рабочий день.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 </w:t>
      </w:r>
      <w:r w:rsidR="00D038A5"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</w:t>
      </w: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ерез орган государственной власти или орган местного самоуправления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В случае если право возникает на основании соглашения или договора с органом государственной власти или органов местного самоуправления.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1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Готовность документов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Получить информацию о готовности документов, поданных на государственную регистрацию прав, либо о стадии их прохождения можно: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- по телефону Ведомственного центра телефонного обслуживания 8 800 100 34 34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- по электронной почте. Для этого необходимо отправить электронное письмо на адрес </w:t>
      </w:r>
      <w:hyperlink r:id="rId12" w:history="1">
        <w:r w:rsidRPr="001210C0">
          <w:rPr>
            <w:rFonts w:ascii="Times New Roman" w:eastAsia="Times New Roman" w:hAnsi="Times New Roman" w:cs="Times New Roman"/>
            <w:color w:val="AC1515"/>
            <w:sz w:val="24"/>
            <w:szCs w:val="24"/>
            <w:u w:val="single"/>
          </w:rPr>
          <w:t>gotovnost@uy.nsk.su</w:t>
        </w:r>
      </w:hyperlink>
      <w:r w:rsidRPr="001210C0">
        <w:rPr>
          <w:rFonts w:ascii="Times New Roman" w:eastAsia="Times New Roman" w:hAnsi="Times New Roman" w:cs="Times New Roman"/>
          <w:sz w:val="24"/>
          <w:szCs w:val="24"/>
        </w:rPr>
        <w:t>. Текст письма должен содержать номер записи в книгу учета входящих документов в формате 54/ХХХ/ХХХХ-Х, например: 54/001/500/201</w:t>
      </w:r>
      <w:r w:rsidR="00D038A5" w:rsidRPr="001210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10C0">
        <w:rPr>
          <w:rFonts w:ascii="Times New Roman" w:eastAsia="Times New Roman" w:hAnsi="Times New Roman" w:cs="Times New Roman"/>
          <w:sz w:val="24"/>
          <w:szCs w:val="24"/>
        </w:rPr>
        <w:t>-125. В письме следует указывать только один номер записи, в противном случае письмо не будет обработано системой. Для получения информации о состоянии нескольких объектов недвижимости запрос направляется по каждому из них.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График личного приема граждан начальником Болотнинского отдела Управления</w:t>
      </w:r>
      <w:r w:rsidR="00D038A5" w:rsidRPr="001210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Понедельник с  08-00 – 10-00</w:t>
      </w:r>
    </w:p>
    <w:p w:rsidR="008438CF" w:rsidRPr="001210C0" w:rsidRDefault="008438CF" w:rsidP="008438CF">
      <w:pPr>
        <w:spacing w:before="180" w:after="18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10C0">
        <w:rPr>
          <w:rFonts w:ascii="Times New Roman" w:eastAsia="Times New Roman" w:hAnsi="Times New Roman" w:cs="Times New Roman"/>
          <w:sz w:val="24"/>
          <w:szCs w:val="24"/>
        </w:rPr>
        <w:t>Пятница         с  08-00 – 10-00</w:t>
      </w:r>
    </w:p>
    <w:p w:rsidR="000D1199" w:rsidRPr="001210C0" w:rsidRDefault="000D1199" w:rsidP="000D1199">
      <w:pPr>
        <w:jc w:val="both"/>
        <w:rPr>
          <w:rFonts w:ascii="Times New Roman" w:hAnsi="Times New Roman" w:cs="Times New Roman"/>
          <w:sz w:val="24"/>
          <w:szCs w:val="24"/>
        </w:rPr>
      </w:pPr>
      <w:r w:rsidRPr="001210C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210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210C0">
        <w:rPr>
          <w:rFonts w:ascii="Times New Roman" w:hAnsi="Times New Roman" w:cs="Times New Roman"/>
          <w:sz w:val="24"/>
          <w:szCs w:val="24"/>
        </w:rPr>
        <w:t xml:space="preserve"> В.Г.Золотухина, начальник Болотнинского отдела</w:t>
      </w:r>
    </w:p>
    <w:p w:rsidR="000D1199" w:rsidRPr="001210C0" w:rsidRDefault="000D1199" w:rsidP="000D1199">
      <w:pPr>
        <w:jc w:val="both"/>
        <w:rPr>
          <w:rFonts w:ascii="Times New Roman" w:hAnsi="Times New Roman" w:cs="Times New Roman"/>
          <w:sz w:val="24"/>
          <w:szCs w:val="24"/>
        </w:rPr>
      </w:pPr>
      <w:r w:rsidRPr="0012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210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10C0">
        <w:rPr>
          <w:rFonts w:ascii="Times New Roman" w:hAnsi="Times New Roman" w:cs="Times New Roman"/>
          <w:sz w:val="24"/>
          <w:szCs w:val="24"/>
        </w:rPr>
        <w:t>Управления Росреестра по Новосибирской области</w:t>
      </w:r>
    </w:p>
    <w:p w:rsidR="00C8226A" w:rsidRPr="000D1199" w:rsidRDefault="00C8226A">
      <w:pPr>
        <w:rPr>
          <w:rFonts w:ascii="Times New Roman" w:hAnsi="Times New Roman" w:cs="Times New Roman"/>
        </w:rPr>
      </w:pPr>
    </w:p>
    <w:sectPr w:rsidR="00C8226A" w:rsidRPr="000D1199" w:rsidSect="001C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38" w:rsidRDefault="00093238" w:rsidP="00F032F0">
      <w:pPr>
        <w:spacing w:after="0" w:line="240" w:lineRule="auto"/>
      </w:pPr>
      <w:r>
        <w:separator/>
      </w:r>
    </w:p>
  </w:endnote>
  <w:endnote w:type="continuationSeparator" w:id="1">
    <w:p w:rsidR="00093238" w:rsidRDefault="00093238" w:rsidP="00F0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38" w:rsidRDefault="00093238" w:rsidP="00F032F0">
      <w:pPr>
        <w:spacing w:after="0" w:line="240" w:lineRule="auto"/>
      </w:pPr>
      <w:r>
        <w:separator/>
      </w:r>
    </w:p>
  </w:footnote>
  <w:footnote w:type="continuationSeparator" w:id="1">
    <w:p w:rsidR="00093238" w:rsidRDefault="00093238" w:rsidP="00F0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FF6"/>
    <w:multiLevelType w:val="multilevel"/>
    <w:tmpl w:val="8B9E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E01B1"/>
    <w:multiLevelType w:val="multilevel"/>
    <w:tmpl w:val="0CA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91D9A"/>
    <w:multiLevelType w:val="multilevel"/>
    <w:tmpl w:val="9DB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D01B0"/>
    <w:multiLevelType w:val="multilevel"/>
    <w:tmpl w:val="C8B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062FE"/>
    <w:multiLevelType w:val="multilevel"/>
    <w:tmpl w:val="0EA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24885"/>
    <w:multiLevelType w:val="multilevel"/>
    <w:tmpl w:val="C244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F3C78"/>
    <w:multiLevelType w:val="multilevel"/>
    <w:tmpl w:val="322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D3B3A"/>
    <w:multiLevelType w:val="multilevel"/>
    <w:tmpl w:val="C1B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46D56"/>
    <w:multiLevelType w:val="multilevel"/>
    <w:tmpl w:val="812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8CF"/>
    <w:rsid w:val="00093238"/>
    <w:rsid w:val="000D1199"/>
    <w:rsid w:val="001210C0"/>
    <w:rsid w:val="001C3F53"/>
    <w:rsid w:val="006B4515"/>
    <w:rsid w:val="006E5C80"/>
    <w:rsid w:val="008438CF"/>
    <w:rsid w:val="00C8226A"/>
    <w:rsid w:val="00D038A5"/>
    <w:rsid w:val="00F032F0"/>
    <w:rsid w:val="00F24B51"/>
    <w:rsid w:val="00FD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8CF"/>
    <w:rPr>
      <w:b/>
      <w:bCs/>
    </w:rPr>
  </w:style>
  <w:style w:type="character" w:styleId="a5">
    <w:name w:val="Hyperlink"/>
    <w:basedOn w:val="a0"/>
    <w:uiPriority w:val="99"/>
    <w:semiHidden/>
    <w:unhideWhenUsed/>
    <w:rsid w:val="008438CF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F032F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32F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032F0"/>
    <w:rPr>
      <w:vertAlign w:val="superscript"/>
    </w:rPr>
  </w:style>
  <w:style w:type="paragraph" w:customStyle="1" w:styleId="ConsPlusNormal">
    <w:name w:val="ConsPlusNormal"/>
    <w:rsid w:val="000D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cc_ib_electronic_state_righ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tovnost@uy.ns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online_requ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osreestr.ru/wps/portal/cc_egrp_form_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s.rosreestr.ru/usecas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E6124C8-EE38-4B59-B271-BCE26B34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2018-05-25T03:41:00Z</cp:lastPrinted>
  <dcterms:created xsi:type="dcterms:W3CDTF">2018-05-25T02:58:00Z</dcterms:created>
  <dcterms:modified xsi:type="dcterms:W3CDTF">2018-05-25T03:48:00Z</dcterms:modified>
</cp:coreProperties>
</file>