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C3" w:rsidRDefault="001442C3" w:rsidP="001442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                                                                 ЕГОРОВСКОГО СЕЛЬСОВЕТА БОЛОТНИНСКОГО РАЙОНА НОВОСИБИРСКАЯ ОБЛАСТЬ</w:t>
      </w:r>
    </w:p>
    <w:p w:rsidR="001442C3" w:rsidRDefault="001442C3" w:rsidP="001442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C3" w:rsidRDefault="001442C3" w:rsidP="001442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442C3" w:rsidRDefault="001442C3" w:rsidP="001442C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2C3" w:rsidRPr="004522BB" w:rsidRDefault="001442C3" w:rsidP="001442C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22.10.2014 года                                                                           №</w:t>
      </w:r>
      <w:r w:rsidR="004522BB">
        <w:rPr>
          <w:rFonts w:ascii="Times New Roman" w:hAnsi="Times New Roman" w:cs="Times New Roman"/>
          <w:b/>
          <w:sz w:val="28"/>
          <w:szCs w:val="28"/>
        </w:rPr>
        <w:t xml:space="preserve">  3</w:t>
      </w:r>
    </w:p>
    <w:p w:rsidR="001442C3" w:rsidRDefault="001442C3" w:rsidP="001442C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442C3" w:rsidRDefault="001442C3" w:rsidP="003324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определении схемы избирательных участков для проведения выборов депутатов Совета депутатов Егоровского сельсовета Болотнинского района Новосибирской</w:t>
      </w:r>
      <w:r w:rsidR="003324BF">
        <w:rPr>
          <w:rFonts w:ascii="Times New Roman" w:hAnsi="Times New Roman" w:cs="Times New Roman"/>
          <w:b/>
          <w:sz w:val="28"/>
          <w:szCs w:val="28"/>
        </w:rPr>
        <w:t xml:space="preserve"> области четвертого созыва</w:t>
      </w:r>
    </w:p>
    <w:p w:rsidR="003324BF" w:rsidRDefault="003324BF" w:rsidP="003324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24BF" w:rsidRDefault="003324BF" w:rsidP="003324B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пунктом 5 статьи 4 Федерального закона от  02.10.2012 № 157-ФЗ «О внесении изменений в Федеральный закон «О политических партиях» и Федеральный закон «Об основных гарантиях избирательных прав и права на участие в референдуме граждан Российской Федерации», в соответствии со статьей 18 Федерального закона от 12.06.2002 № 76-ФЗ «Об основных гарантиях избирательных прав и права на участие в референдуме граждан Российской Федерации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», статьей 18 Закона Новосибирской области 07.12.2006 № 58-ФЗ «О выборах депутатов представительных органов муниципальных образований в Новосибирской области», на основании данных о численности избирателей, зарегистрированных на территории Егоровского сельсовета Болотнинского района Новосибирской области по состоянию на 1 июля 2014 года, избирательная комиссия Егоровского сельсовета Болотнинского района Новосибирской области </w:t>
      </w:r>
    </w:p>
    <w:p w:rsidR="003324BF" w:rsidRDefault="003324BF" w:rsidP="003324BF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3324BF" w:rsidRDefault="003324BF" w:rsidP="003324B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схему избирательных округов для проведения выборов депутатов Совета депутатов Егоровского сельсовета Болотнинского района Новосибирской области четвертого созыва (приложение № 1) и её графическое изображение (приложение № 2).</w:t>
      </w:r>
    </w:p>
    <w:p w:rsidR="003324BF" w:rsidRDefault="004522BB" w:rsidP="003324BF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Совет депутатов Егоровского сельсовета Болотнинского района Новосибирской области.</w:t>
      </w:r>
    </w:p>
    <w:p w:rsidR="004522BB" w:rsidRDefault="004522BB" w:rsidP="00452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2BB" w:rsidRDefault="004522BB" w:rsidP="00452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Кузина Е. А.</w:t>
      </w:r>
    </w:p>
    <w:p w:rsidR="004522BB" w:rsidRDefault="004522BB" w:rsidP="00452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522BB" w:rsidRPr="004522BB" w:rsidRDefault="004522BB" w:rsidP="004522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Голдиленко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Н.</w:t>
      </w:r>
    </w:p>
    <w:p w:rsidR="001442C3" w:rsidRDefault="001442C3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2C3" w:rsidRDefault="001442C3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2C3" w:rsidRDefault="001442C3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2C3" w:rsidRDefault="001442C3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1442C3" w:rsidRDefault="001442C3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22BB" w:rsidRDefault="004522BB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063F6" w:rsidRDefault="001442C3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</w:t>
      </w:r>
      <w:r w:rsidR="00921614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921614" w:rsidRDefault="00921614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решению избирательной комиссии</w:t>
      </w:r>
    </w:p>
    <w:p w:rsidR="00921614" w:rsidRDefault="00921614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Егоровского сельсовета</w:t>
      </w:r>
    </w:p>
    <w:p w:rsidR="00921614" w:rsidRDefault="00921614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Болотнинского района </w:t>
      </w:r>
    </w:p>
    <w:p w:rsidR="00921614" w:rsidRDefault="00921614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Новосибирской области</w:t>
      </w:r>
    </w:p>
    <w:p w:rsidR="00921614" w:rsidRDefault="00921614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522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522BB">
        <w:rPr>
          <w:rFonts w:ascii="Times New Roman" w:hAnsi="Times New Roman" w:cs="Times New Roman"/>
          <w:sz w:val="28"/>
          <w:szCs w:val="28"/>
        </w:rPr>
        <w:t xml:space="preserve"> </w:t>
      </w:r>
      <w:r w:rsidR="004522BB">
        <w:rPr>
          <w:rFonts w:ascii="Times New Roman" w:hAnsi="Times New Roman" w:cs="Times New Roman"/>
          <w:sz w:val="28"/>
          <w:szCs w:val="28"/>
          <w:u w:val="single"/>
        </w:rPr>
        <w:t>21.10.2014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22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522BB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921614" w:rsidRDefault="00921614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1614" w:rsidRDefault="00921614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1614" w:rsidRDefault="00921614" w:rsidP="0092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921614" w:rsidRDefault="00921614" w:rsidP="009216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Избирательных округов для проведения выборов депутатов Совета депутатов Егоровского сельсовета Болотнинского района Новосибирской области                                                                                  четвертого созыва</w:t>
      </w:r>
    </w:p>
    <w:p w:rsidR="00921614" w:rsidRDefault="00921614" w:rsidP="0092161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1614" w:rsidRDefault="00921614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численность избирателей – </w:t>
      </w:r>
      <w:r w:rsidR="003544AC">
        <w:rPr>
          <w:rFonts w:ascii="Times New Roman" w:hAnsi="Times New Roman" w:cs="Times New Roman"/>
          <w:sz w:val="28"/>
          <w:szCs w:val="28"/>
        </w:rPr>
        <w:t>1132</w:t>
      </w:r>
    </w:p>
    <w:p w:rsidR="00921614" w:rsidRDefault="00921614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депутатских мандатов в соответствии с Уставом – </w:t>
      </w:r>
      <w:r w:rsidR="00E54FEB">
        <w:rPr>
          <w:rFonts w:ascii="Times New Roman" w:hAnsi="Times New Roman" w:cs="Times New Roman"/>
          <w:sz w:val="28"/>
          <w:szCs w:val="28"/>
        </w:rPr>
        <w:t>10</w:t>
      </w:r>
    </w:p>
    <w:p w:rsidR="00921614" w:rsidRDefault="00921614" w:rsidP="0092161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21614" w:rsidRDefault="00921614" w:rsidP="0092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1614">
        <w:rPr>
          <w:rFonts w:ascii="Times New Roman" w:hAnsi="Times New Roman" w:cs="Times New Roman"/>
          <w:b/>
          <w:sz w:val="28"/>
          <w:szCs w:val="28"/>
        </w:rPr>
        <w:t>Многомандатный</w:t>
      </w:r>
      <w:proofErr w:type="spellEnd"/>
      <w:r w:rsidRPr="00921614">
        <w:rPr>
          <w:rFonts w:ascii="Times New Roman" w:hAnsi="Times New Roman" w:cs="Times New Roman"/>
          <w:b/>
          <w:sz w:val="28"/>
          <w:szCs w:val="28"/>
        </w:rPr>
        <w:t xml:space="preserve"> избирательный округ</w:t>
      </w:r>
      <w:r w:rsidR="00E54FEB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E54FEB" w:rsidRDefault="00E54FEB" w:rsidP="0092161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4FEB" w:rsidRDefault="00E54FEB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мандатов – 10</w:t>
      </w:r>
    </w:p>
    <w:p w:rsidR="00E54FEB" w:rsidRDefault="00E54FEB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избирателей </w:t>
      </w:r>
      <w:r w:rsidR="003544A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44AC">
        <w:rPr>
          <w:rFonts w:ascii="Times New Roman" w:hAnsi="Times New Roman" w:cs="Times New Roman"/>
          <w:sz w:val="28"/>
          <w:szCs w:val="28"/>
        </w:rPr>
        <w:t>1132</w:t>
      </w:r>
    </w:p>
    <w:p w:rsidR="003544AC" w:rsidRDefault="003544AC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544AC" w:rsidRDefault="003544AC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границах округа входит вся территория Егоровского сельсовета: </w:t>
      </w:r>
      <w:r w:rsidR="00F9394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Егоровка, д. Кривояш, д. Терск, д.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Лебяжье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Чахлово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9394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Киселёвка</w:t>
      </w:r>
      <w:proofErr w:type="spellEnd"/>
      <w:r w:rsidR="00F93949">
        <w:rPr>
          <w:rFonts w:ascii="Times New Roman" w:hAnsi="Times New Roman" w:cs="Times New Roman"/>
          <w:sz w:val="28"/>
          <w:szCs w:val="28"/>
        </w:rPr>
        <w:t>.</w:t>
      </w: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E54FE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F939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Приложение №2</w:t>
      </w:r>
    </w:p>
    <w:p w:rsidR="00F93949" w:rsidRDefault="00F93949" w:rsidP="00F939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к решению избирательной комиссии</w:t>
      </w:r>
    </w:p>
    <w:p w:rsidR="00F93949" w:rsidRDefault="00F93949" w:rsidP="00F939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Егоровского сельсовета</w:t>
      </w:r>
    </w:p>
    <w:p w:rsidR="00F93949" w:rsidRDefault="00F93949" w:rsidP="00F939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Болотнинского района </w:t>
      </w:r>
    </w:p>
    <w:p w:rsidR="00F93949" w:rsidRDefault="00F93949" w:rsidP="00F939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Новосибирской области</w:t>
      </w:r>
    </w:p>
    <w:p w:rsidR="00F93949" w:rsidRDefault="00F93949" w:rsidP="00F939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4522B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4522BB">
        <w:rPr>
          <w:rFonts w:ascii="Times New Roman" w:hAnsi="Times New Roman" w:cs="Times New Roman"/>
          <w:sz w:val="28"/>
          <w:szCs w:val="28"/>
        </w:rPr>
        <w:t xml:space="preserve"> </w:t>
      </w:r>
      <w:r w:rsidR="004522BB" w:rsidRPr="004522BB">
        <w:rPr>
          <w:rFonts w:ascii="Times New Roman" w:hAnsi="Times New Roman" w:cs="Times New Roman"/>
          <w:sz w:val="28"/>
          <w:szCs w:val="28"/>
          <w:u w:val="single"/>
        </w:rPr>
        <w:t>21.10.2014 г.</w:t>
      </w:r>
      <w:r w:rsidR="004522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№ </w:t>
      </w:r>
      <w:r w:rsidR="004522BB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F93949" w:rsidRDefault="00F93949" w:rsidP="00F939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F9394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93949" w:rsidRDefault="00F93949" w:rsidP="00F939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Графическое изображение                                                                                 избирательных округов для проведения выборов депутатов Совета депутатов Егоровского сельсовета Болотнинского района Новосибирской области четвертого созыва</w:t>
      </w:r>
    </w:p>
    <w:p w:rsidR="00F93949" w:rsidRDefault="00F93949" w:rsidP="00F9394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3949" w:rsidRPr="00E54FEB" w:rsidRDefault="00941001" w:rsidP="00F9394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41001">
        <w:rPr>
          <w:rFonts w:ascii="Times New Roman" w:hAnsi="Times New Roman" w:cs="Times New Roman"/>
          <w:noProof/>
          <w:sz w:val="28"/>
          <w:szCs w:val="28"/>
          <w:u w:val="single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97.95pt;margin-top:64.7pt;width:85.5pt;height:29.3pt;z-index:251667456;mso-width-relative:margin;mso-height-relative:margin">
            <v:textbox style="mso-next-textbox:#_x0000_s1034">
              <w:txbxContent>
                <w:p w:rsidR="00941001" w:rsidRDefault="001442C3">
                  <w:r>
                    <w:t>с</w:t>
                  </w:r>
                  <w:r w:rsidR="00941001">
                    <w:t>. Егоровка</w:t>
                  </w:r>
                </w:p>
              </w:txbxContent>
            </v:textbox>
          </v:shape>
        </w:pict>
      </w:r>
      <w:r w:rsidR="00F93949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3" style="position:absolute;left:0;text-align:left;margin-left:237.45pt;margin-top:221.5pt;width:111.75pt;height:29.25pt;z-index:251665408">
            <v:textbox>
              <w:txbxContent>
                <w:p w:rsidR="001442C3" w:rsidRDefault="001442C3">
                  <w:r>
                    <w:t xml:space="preserve">д. </w:t>
                  </w:r>
                  <w:proofErr w:type="spellStart"/>
                  <w:r>
                    <w:t>Киселёвка</w:t>
                  </w:r>
                  <w:proofErr w:type="spellEnd"/>
                </w:p>
              </w:txbxContent>
            </v:textbox>
          </v:rect>
        </w:pict>
      </w:r>
      <w:r w:rsidR="00F93949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2" style="position:absolute;left:0;text-align:left;margin-left:76.2pt;margin-top:221.5pt;width:95.25pt;height:29.25pt;z-index:251664384">
            <v:textbox>
              <w:txbxContent>
                <w:p w:rsidR="001442C3" w:rsidRDefault="001442C3">
                  <w:r>
                    <w:t xml:space="preserve">д. </w:t>
                  </w:r>
                  <w:proofErr w:type="spellStart"/>
                  <w:r>
                    <w:t>Чахлово</w:t>
                  </w:r>
                  <w:proofErr w:type="spellEnd"/>
                </w:p>
              </w:txbxContent>
            </v:textbox>
          </v:rect>
        </w:pict>
      </w:r>
      <w:r w:rsidR="00F93949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1" style="position:absolute;left:0;text-align:left;margin-left:183.45pt;margin-top:157pt;width:81.75pt;height:27.75pt;z-index:251663360">
            <v:textbox>
              <w:txbxContent>
                <w:p w:rsidR="001442C3" w:rsidRDefault="001442C3">
                  <w:r>
                    <w:t>д. Терск</w:t>
                  </w:r>
                </w:p>
              </w:txbxContent>
            </v:textbox>
          </v:rect>
        </w:pict>
      </w:r>
      <w:r w:rsidR="00F93949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30" style="position:absolute;left:0;text-align:left;margin-left:277.2pt;margin-top:157pt;width:117pt;height:23.25pt;z-index:251662336">
            <v:textbox>
              <w:txbxContent>
                <w:p w:rsidR="001442C3" w:rsidRDefault="001442C3">
                  <w:r>
                    <w:t xml:space="preserve">д. </w:t>
                  </w:r>
                  <w:proofErr w:type="spellStart"/>
                  <w:r>
                    <w:t>Киевка</w:t>
                  </w:r>
                  <w:proofErr w:type="spellEnd"/>
                </w:p>
              </w:txbxContent>
            </v:textbox>
          </v:rect>
        </w:pict>
      </w:r>
      <w:r w:rsidR="00F93949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9" style="position:absolute;left:0;text-align:left;margin-left:30.45pt;margin-top:157pt;width:113.25pt;height:27.75pt;z-index:251661312">
            <v:textbox>
              <w:txbxContent>
                <w:p w:rsidR="001442C3" w:rsidRDefault="001442C3">
                  <w:r>
                    <w:t>д. Лебяжье</w:t>
                  </w:r>
                </w:p>
              </w:txbxContent>
            </v:textbox>
          </v:rect>
        </w:pict>
      </w:r>
      <w:r w:rsidR="00F93949">
        <w:rPr>
          <w:rFonts w:ascii="Times New Roman" w:hAnsi="Times New Roman" w:cs="Times New Roman"/>
          <w:noProof/>
          <w:sz w:val="28"/>
          <w:szCs w:val="28"/>
          <w:u w:val="single"/>
        </w:rPr>
        <w:pict>
          <v:rect id="_x0000_s1028" style="position:absolute;left:0;text-align:left;margin-left:220.2pt;margin-top:80.5pt;width:113.25pt;height:27.75pt;z-index:251660288">
            <v:textbox>
              <w:txbxContent>
                <w:p w:rsidR="00941001" w:rsidRDefault="00941001">
                  <w:r>
                    <w:t>д. Кривояш</w:t>
                  </w:r>
                </w:p>
              </w:txbxContent>
            </v:textbox>
          </v:rect>
        </w:pict>
      </w:r>
      <w:r w:rsidR="00F93949">
        <w:rPr>
          <w:rFonts w:ascii="Times New Roman" w:hAnsi="Times New Roman" w:cs="Times New Roman"/>
          <w:noProof/>
          <w:sz w:val="28"/>
          <w:szCs w:val="28"/>
          <w:u w:val="single"/>
        </w:rPr>
        <w:pict>
          <v:oval id="_x0000_s1026" style="position:absolute;left:0;text-align:left;margin-left:-21.3pt;margin-top:39.25pt;width:456.75pt;height:263.25pt;z-index:251658240"/>
        </w:pict>
      </w:r>
    </w:p>
    <w:sectPr w:rsidR="00F93949" w:rsidRPr="00E54FEB" w:rsidSect="00F06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F2C6D"/>
    <w:multiLevelType w:val="hybridMultilevel"/>
    <w:tmpl w:val="22F8C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1614"/>
    <w:rsid w:val="001442C3"/>
    <w:rsid w:val="003324BF"/>
    <w:rsid w:val="003544AC"/>
    <w:rsid w:val="004522BB"/>
    <w:rsid w:val="00921614"/>
    <w:rsid w:val="00936AFB"/>
    <w:rsid w:val="00941001"/>
    <w:rsid w:val="0098321D"/>
    <w:rsid w:val="00E54FEB"/>
    <w:rsid w:val="00F063F6"/>
    <w:rsid w:val="00F9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0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4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2014-10-23T08:34:00Z</cp:lastPrinted>
  <dcterms:created xsi:type="dcterms:W3CDTF">2014-10-21T04:27:00Z</dcterms:created>
  <dcterms:modified xsi:type="dcterms:W3CDTF">2014-10-23T08:37:00Z</dcterms:modified>
</cp:coreProperties>
</file>