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</w:pPr>
      <w:r w:rsidRPr="00240E17">
        <w:rPr>
          <w:rFonts w:ascii="Verdana" w:eastAsia="Times New Roman" w:hAnsi="Verdana" w:cs="Times New Roman"/>
          <w:b/>
          <w:bCs/>
          <w:color w:val="445566"/>
          <w:sz w:val="20"/>
          <w:szCs w:val="18"/>
          <w:lang w:eastAsia="ru-RU"/>
        </w:rPr>
        <w:t>МКП «Тепловодосети»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На основании Постановления Правительства РФ от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17.01.2013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г. №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6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«Об утверждении стандартов раскрытия информации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в сфере водоснабжения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»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и </w:t>
      </w:r>
      <w:r w:rsidR="00240E17" w:rsidRPr="00240E17">
        <w:rPr>
          <w:rStyle w:val="apple-converted-space"/>
          <w:rFonts w:ascii="Verdana" w:hAnsi="Verdana"/>
          <w:b/>
          <w:bCs/>
          <w:color w:val="000000"/>
          <w:sz w:val="20"/>
          <w:shd w:val="clear" w:color="auto" w:fill="F8F8F8"/>
        </w:rPr>
        <w:t> </w:t>
      </w:r>
      <w:hyperlink r:id="rId5" w:history="1">
        <w:r w:rsidR="00240E17" w:rsidRPr="00240E17">
          <w:rPr>
            <w:sz w:val="20"/>
          </w:rPr>
          <w:t>Постановлением Правительства РФ от 5 июля 2013 г. № 570</w:t>
        </w:r>
      </w:hyperlink>
      <w:r w:rsidR="00240E17" w:rsidRPr="00240E17">
        <w:rPr>
          <w:sz w:val="20"/>
        </w:rPr>
        <w:t xml:space="preserve">  «О стандартах раскрытия информации теплоснабжающими организациями, </w:t>
      </w:r>
      <w:proofErr w:type="spellStart"/>
      <w:r w:rsidR="00240E17" w:rsidRPr="00240E17">
        <w:rPr>
          <w:sz w:val="20"/>
        </w:rPr>
        <w:t>теплосетевыми</w:t>
      </w:r>
      <w:proofErr w:type="spellEnd"/>
      <w:r w:rsidR="00240E17" w:rsidRPr="00240E17">
        <w:rPr>
          <w:sz w:val="20"/>
        </w:rPr>
        <w:t xml:space="preserve"> организациями и органами регулирования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Муниципальное коммунальное предприятие  «Тепловодосети» Егоровского  сельсовета Болотнинского района Новосибирской области сообщает следующую информацию  за 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1 квартал 2014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 года.</w:t>
      </w:r>
      <w:proofErr w:type="gramEnd"/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</w:pPr>
      <w:r w:rsidRPr="00240E17"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  <w:t>1. Тепловая энергия.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Информация о наличии (отсутствии) технической возможности доступа к регулируемым товарам и услугам  МКП «Тепловодосети», а также о регистрации и ходе реализации заявок на подкл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ючение к системе теплоснабжения: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поданных и зарегистрированных заявок на подключение к системе теплоснабжения – 0 заявок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исполненных заявок на подключение к системе теплоснабжения – 0 заявок</w:t>
      </w:r>
    </w:p>
    <w:p w:rsidR="00374F25" w:rsidRPr="00240E17" w:rsidRDefault="00374F25" w:rsidP="00374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заявок на подключение к системе теплоснабжения, по которым принято решение об отказе в подключении – 0 заявок</w:t>
      </w:r>
    </w:p>
    <w:p w:rsidR="00374F25" w:rsidRPr="00240E17" w:rsidRDefault="00374F25" w:rsidP="00374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Резерв  мощности в системе теплоснабжения (Гкал/сутки) – 2,4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</w:pPr>
      <w:r w:rsidRPr="00240E17">
        <w:rPr>
          <w:rFonts w:ascii="Verdana" w:eastAsia="Times New Roman" w:hAnsi="Verdana" w:cs="Times New Roman"/>
          <w:color w:val="445566"/>
          <w:sz w:val="20"/>
          <w:szCs w:val="20"/>
          <w:lang w:eastAsia="ru-RU"/>
        </w:rPr>
        <w:t>2. Холодное водоснабжение.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Информация о наличии (отсутствии) технической возможности доступа к системам холодного водоснабжения  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МКП «Тепловодосети»: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Количество поданных и зарегистрированных заявок на подключение к системе ХВС –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0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Количество исполненных заявок на подключение к системе ХВС – </w:t>
      </w:r>
      <w:r w:rsidR="00240E17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0</w:t>
      </w:r>
    </w:p>
    <w:p w:rsidR="00374F25" w:rsidRPr="00240E17" w:rsidRDefault="00374F25" w:rsidP="00374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Количество заявок на подключение к системе ХВС, по которым принято решение об отказе в подключении – 0 заявок</w:t>
      </w:r>
    </w:p>
    <w:p w:rsidR="00374F25" w:rsidRPr="00240E17" w:rsidRDefault="00374F25" w:rsidP="00374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Резерв мощности в системе холодного водоснабжения (тыс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.к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уб.м/сутки) – 0,1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Информация о предоставлении количества письменных запросов потребителей товаров и услуг (теплоснабжение; холодное водоснабжение) </w:t>
      </w:r>
      <w:r w:rsidR="005410A6"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 xml:space="preserve">МКП «Тепловодосети» </w:t>
      </w: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(кол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.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/</w:t>
      </w:r>
      <w:proofErr w:type="gramStart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ш</w:t>
      </w:r>
      <w:proofErr w:type="gramEnd"/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тук) - 0</w:t>
      </w:r>
    </w:p>
    <w:p w:rsidR="00374F25" w:rsidRPr="00240E17" w:rsidRDefault="00374F25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</w:pPr>
      <w:r w:rsidRPr="00240E17">
        <w:rPr>
          <w:rFonts w:ascii="Verdana" w:eastAsia="Times New Roman" w:hAnsi="Verdana" w:cs="Times New Roman"/>
          <w:color w:val="000000"/>
          <w:sz w:val="20"/>
          <w:szCs w:val="17"/>
          <w:lang w:eastAsia="ru-RU"/>
        </w:rPr>
        <w:t> </w:t>
      </w:r>
    </w:p>
    <w:p w:rsidR="005410A6" w:rsidRPr="00374F25" w:rsidRDefault="005410A6" w:rsidP="00374F2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9704B" w:rsidRDefault="0039704B"/>
    <w:sectPr w:rsidR="0039704B" w:rsidSect="0039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1E9"/>
    <w:multiLevelType w:val="multilevel"/>
    <w:tmpl w:val="D8B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E290D"/>
    <w:multiLevelType w:val="multilevel"/>
    <w:tmpl w:val="210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2125"/>
    <w:multiLevelType w:val="multilevel"/>
    <w:tmpl w:val="935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01A60"/>
    <w:multiLevelType w:val="multilevel"/>
    <w:tmpl w:val="055E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25"/>
    <w:rsid w:val="00240E17"/>
    <w:rsid w:val="00374F25"/>
    <w:rsid w:val="0039704B"/>
    <w:rsid w:val="005410A6"/>
    <w:rsid w:val="00594EFE"/>
    <w:rsid w:val="00AD4DBC"/>
    <w:rsid w:val="00B7729B"/>
    <w:rsid w:val="00C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4B"/>
  </w:style>
  <w:style w:type="paragraph" w:styleId="2">
    <w:name w:val="heading 2"/>
    <w:basedOn w:val="a"/>
    <w:link w:val="20"/>
    <w:uiPriority w:val="9"/>
    <w:qFormat/>
    <w:rsid w:val="00374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E17"/>
  </w:style>
  <w:style w:type="character" w:styleId="a4">
    <w:name w:val="Strong"/>
    <w:basedOn w:val="a0"/>
    <w:uiPriority w:val="22"/>
    <w:qFormat/>
    <w:rsid w:val="00240E17"/>
    <w:rPr>
      <w:b/>
      <w:bCs/>
    </w:rPr>
  </w:style>
  <w:style w:type="character" w:styleId="a5">
    <w:name w:val="Hyperlink"/>
    <w:basedOn w:val="a0"/>
    <w:uiPriority w:val="99"/>
    <w:semiHidden/>
    <w:unhideWhenUsed/>
    <w:rsid w:val="00240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asevo-gkh.ucoz.ru/post57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2013-10-17T19:24:00Z</dcterms:created>
  <dcterms:modified xsi:type="dcterms:W3CDTF">2014-04-24T04:14:00Z</dcterms:modified>
</cp:coreProperties>
</file>