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D86" w:rsidRPr="00D12D86" w:rsidRDefault="007416BF" w:rsidP="007416BF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</w:t>
      </w:r>
      <w:r w:rsidR="00D12D86" w:rsidRPr="00D12D8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r w:rsidR="00D12D86" w:rsidRPr="00D12D86">
        <w:rPr>
          <w:rFonts w:ascii="Times New Roman" w:hAnsi="Times New Roman" w:cs="Times New Roman"/>
          <w:color w:val="000000"/>
          <w:sz w:val="28"/>
          <w:szCs w:val="28"/>
        </w:rPr>
        <w:t>АДМИНИСТРАЦИЯ ЕГОРОВСКОГО СЕЛЬСОВЕТА</w:t>
      </w:r>
    </w:p>
    <w:p w:rsidR="00D12D86" w:rsidRPr="00D12D86" w:rsidRDefault="00D12D86" w:rsidP="00D12D8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hAnsi="Times New Roman" w:cs="Times New Roman"/>
          <w:color w:val="000000"/>
          <w:sz w:val="28"/>
          <w:szCs w:val="28"/>
        </w:rPr>
        <w:t>БОЛОТНИНСКОГО РАЙОНА  НОВОСИБИРСКОЙ ОБЛАСТИ</w:t>
      </w:r>
    </w:p>
    <w:p w:rsidR="00D12D86" w:rsidRPr="00D12D86" w:rsidRDefault="00D12D86" w:rsidP="00D12D8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12D86" w:rsidRPr="00D12D86" w:rsidRDefault="00D12D86" w:rsidP="00D12D8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12D86" w:rsidRPr="00D12D86" w:rsidRDefault="00D12D86" w:rsidP="00D12D8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D12D86" w:rsidRPr="00D12D86" w:rsidRDefault="00D12D86" w:rsidP="00D12D8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12D86" w:rsidRPr="00D12D86" w:rsidRDefault="00D12D86" w:rsidP="00D12D86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21.01. 2013  г. </w:t>
      </w:r>
      <w:r w:rsidRPr="00D12D8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12D8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</w:t>
      </w:r>
      <w:r w:rsidRPr="00D12D86">
        <w:rPr>
          <w:rFonts w:ascii="Times New Roman" w:hAnsi="Times New Roman" w:cs="Times New Roman"/>
          <w:color w:val="000000"/>
          <w:sz w:val="28"/>
          <w:szCs w:val="28"/>
        </w:rPr>
        <w:tab/>
        <w:t>№ 2</w:t>
      </w:r>
      <w:r>
        <w:rPr>
          <w:rFonts w:ascii="Times New Roman" w:hAnsi="Times New Roman" w:cs="Times New Roman"/>
          <w:color w:val="000000"/>
          <w:sz w:val="28"/>
          <w:szCs w:val="28"/>
        </w:rPr>
        <w:t>/2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</w:t>
      </w: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О </w:t>
      </w:r>
      <w:proofErr w:type="gramStart"/>
      <w:r w:rsidRPr="00D12D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создании  антитеррористической</w:t>
      </w:r>
      <w:proofErr w:type="gramEnd"/>
      <w:r w:rsidRPr="00D12D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комиссии Егоровского сельсовета.</w:t>
      </w:r>
      <w:r w:rsidR="00F64D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 с изменениями внесенными постановлением от 07.04.2015г.№25/1)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уководствуясь  Федеральными   законами  "О  борьбе  с  терроризмом",   "Об   общих   принципах  организации  местного 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амоуправления",  Уставом  Егоровского сельсовета.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ПОСТАНОВЛЯЮ</w:t>
      </w: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1.   Создать   </w:t>
      </w: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антитеррористическую   комиссию  </w:t>
      </w:r>
      <w:r w:rsidR="00E23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Егоровского сельсовета </w:t>
      </w: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выработки мер по борьбе с террор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измом на территории Егоровского сельсовета</w:t>
      </w: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Утвердить  состав  </w:t>
      </w: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антитеррористической  комиссии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(приложение 1).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3.   Утвер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дить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 о</w:t>
      </w:r>
      <w:r w:rsidR="007416B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антитеррористической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комиссии (приложение 2).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4</w:t>
      </w: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собой.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Глава Егоровского сельсовета                                        В.В.Заворотный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</w:p>
    <w:p w:rsid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N 1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к Постановлению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№2/2 от 21.01.2013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АНТИТЕРРОРИСТИЧЕСКОЙ КОМИССИИ</w:t>
      </w:r>
      <w:r w:rsidR="00E23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</w:t>
      </w:r>
      <w:proofErr w:type="gramEnd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антитеррористической комиссии</w:t>
      </w:r>
      <w:r w:rsidR="00F64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Сергеева М.Н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 глава Егоровского сельсовета)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меститель</w:t>
      </w:r>
      <w:proofErr w:type="gramEnd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антитеррористической комиссии</w:t>
      </w:r>
      <w:r w:rsidR="007416BF">
        <w:rPr>
          <w:rFonts w:ascii="Times New Roman" w:eastAsia="Times New Roman" w:hAnsi="Times New Roman" w:cs="Times New Roman"/>
          <w:color w:val="000000"/>
          <w:sz w:val="28"/>
          <w:szCs w:val="28"/>
        </w:rPr>
        <w:t>- Мелещенко Л.Н. ( специалист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Егоровского сельсовета)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</w:t>
      </w: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антитеррористической</w:t>
      </w:r>
      <w:proofErr w:type="gramEnd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Жашкова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Л.А ( специалист администрации Егоровского сельсовета)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F64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Горелик А.Ф. </w:t>
      </w:r>
      <w:proofErr w:type="gramStart"/>
      <w:r w:rsidR="00F64D30">
        <w:rPr>
          <w:rFonts w:ascii="Times New Roman" w:eastAsia="Times New Roman" w:hAnsi="Times New Roman" w:cs="Times New Roman"/>
          <w:color w:val="000000"/>
          <w:sz w:val="28"/>
          <w:szCs w:val="28"/>
        </w:rPr>
        <w:t>( директор</w:t>
      </w:r>
      <w:proofErr w:type="gramEnd"/>
      <w:r w:rsidR="00F64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МКУК «</w:t>
      </w:r>
      <w:proofErr w:type="spellStart"/>
      <w:r w:rsidR="00F64D30">
        <w:rPr>
          <w:rFonts w:ascii="Times New Roman" w:eastAsia="Times New Roman" w:hAnsi="Times New Roman" w:cs="Times New Roman"/>
          <w:color w:val="000000"/>
          <w:sz w:val="28"/>
          <w:szCs w:val="28"/>
        </w:rPr>
        <w:t>Егоровское</w:t>
      </w:r>
      <w:proofErr w:type="spellEnd"/>
      <w:r w:rsidR="00F64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КДО»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</w:p>
    <w:p w:rsidR="00D12D86" w:rsidRPr="00D12D86" w:rsidRDefault="00F64D30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Горелик И.Г. ( директор МКП «Тепловодосети)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</w:p>
    <w:p w:rsid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Приложение N 2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к Постановлению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№2/2 от 21.01.2013 г.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АНТИТЕРРОРИСТИЧЕСКОЙ КОМИССИИ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1. Общие положения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1.1.  А</w:t>
      </w: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нтитеррористическая комиссия (далее  Комиссия)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является  координационным  органом,  обеспечивающим  взаимодействие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сил  и</w:t>
      </w:r>
      <w:proofErr w:type="gramEnd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средств при осуществлении антитеррористической деятельности</w:t>
      </w:r>
    </w:p>
    <w:p w:rsidR="00D12D86" w:rsidRPr="00D12D86" w:rsidRDefault="00917AFD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территории поселения</w:t>
      </w:r>
      <w:r w:rsidR="00D12D86"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1.2.   Правовую   основу   деятельности  Комиссии   составляют: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Конституция  Российской  Федерации, законы Российской  Федерации</w:t>
      </w:r>
      <w:r w:rsidR="00917A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указы  и  распоряжения  Президента   Российской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Федерации,   решения  Совета  Безопасности  Российской   Федерации,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постановления  и  распоряжения Правительства Российской  Федерации,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указы   и   ра</w:t>
      </w:r>
      <w:r w:rsidR="00917AFD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споряжения   Губернатора  Новосибирской</w:t>
      </w: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области,   решения   федеральной, окружной (Сибирского федерального округа) и  областной   </w:t>
      </w:r>
      <w:r w:rsidR="00917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районной </w:t>
      </w: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антитеррористических комиссий и настоящее Положение.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1.3. Комиссия осуществляет свои полномочия во </w:t>
      </w:r>
      <w:proofErr w:type="gramStart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взаимодействии  с</w:t>
      </w:r>
      <w:proofErr w:type="gramEnd"/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подразделениями   федеральных   органов   исполнительной    власти,</w:t>
      </w:r>
    </w:p>
    <w:p w:rsidR="00D12D86" w:rsidRPr="00D12D86" w:rsidRDefault="00917AFD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Администрацией  Болотнинского района</w:t>
      </w:r>
      <w:r w:rsidR="00D12D86"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2D86"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другими заинтересованными организациями.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2. Основными задачами Комиссии являются: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2.1.  Проведен</w:t>
      </w:r>
      <w:r w:rsidR="00917AFD">
        <w:rPr>
          <w:rFonts w:ascii="Times New Roman" w:eastAsia="Times New Roman" w:hAnsi="Times New Roman" w:cs="Times New Roman"/>
          <w:color w:val="000000"/>
          <w:sz w:val="28"/>
          <w:szCs w:val="28"/>
        </w:rPr>
        <w:t>ие  на  территории поселения</w:t>
      </w: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государственной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политики  Российской  Федерации  в области  борьбы  с  терроризмом,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разработка  и  реализация комплекса мер, направленных на  повышение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эффективности  работы по выявлению и устранению причин  и  условий,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способствующих</w:t>
      </w:r>
      <w:proofErr w:type="gramEnd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возникновению    терроризма    и    осуществлению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террористической деятельности.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2.2. Анализ информации о состоянии терроризма и тенденциях  его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разв</w:t>
      </w:r>
      <w:r w:rsidR="00917AFD">
        <w:rPr>
          <w:rFonts w:ascii="Times New Roman" w:eastAsia="Times New Roman" w:hAnsi="Times New Roman" w:cs="Times New Roman"/>
          <w:color w:val="000000"/>
          <w:sz w:val="28"/>
          <w:szCs w:val="28"/>
        </w:rPr>
        <w:t>ития на территории поселения</w:t>
      </w: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2.3. Координация деятельности органов, осуществляющих </w:t>
      </w:r>
      <w:proofErr w:type="gramStart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борьбу  с</w:t>
      </w:r>
      <w:proofErr w:type="gramEnd"/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терроризмом,  в</w:t>
      </w:r>
      <w:proofErr w:type="gramEnd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целях достижения согласованности  их  действий  по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предупреждению,  выявлению и пресечению террористических  актов,  а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также  выявлению  и  устранению причин  и  условий,  способствующих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подготовке и осуществлению террористических актов.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2.4.   Оказание  содействия  руководству  опасных  производств,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надзорных  органов в обеспечении антитеррористической  защищенности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объектов социальной и производственной сферы.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2.5.  </w:t>
      </w:r>
      <w:proofErr w:type="gramStart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 в</w:t>
      </w:r>
      <w:proofErr w:type="gramEnd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разработке мер правового  и  организационного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характера  по</w:t>
      </w:r>
      <w:proofErr w:type="gramEnd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обеспечению  исполнения законодательства  Российской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 других</w:t>
      </w:r>
      <w:proofErr w:type="gramEnd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руководящих документов  по  вопросам  борьбы  с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террор</w:t>
      </w:r>
      <w:r w:rsidR="00917AFD">
        <w:rPr>
          <w:rFonts w:ascii="Times New Roman" w:eastAsia="Times New Roman" w:hAnsi="Times New Roman" w:cs="Times New Roman"/>
          <w:color w:val="000000"/>
          <w:sz w:val="28"/>
          <w:szCs w:val="28"/>
        </w:rPr>
        <w:t>измом на территории города  поселения</w:t>
      </w: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2.6.     Выработка     предложений     по     совершенствованию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законодательств</w:t>
      </w:r>
      <w:r w:rsidR="00917AFD">
        <w:rPr>
          <w:rFonts w:ascii="Times New Roman" w:eastAsia="Times New Roman" w:hAnsi="Times New Roman" w:cs="Times New Roman"/>
          <w:color w:val="000000"/>
          <w:sz w:val="28"/>
          <w:szCs w:val="28"/>
        </w:rPr>
        <w:t>а в  борьбе</w:t>
      </w: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терроризмом.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3. Полномочия Комиссии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3.1. Комиссия имеет право: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 принимать  в пределах своей компетенции решения, необходимые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для  организации,  координации  и совершенствования  взаимодействия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органов,  осуществляющих</w:t>
      </w:r>
      <w:proofErr w:type="gramEnd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борьбу  с  терроризмом,  направленные  на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предупреждение,  выявление и пресечение террористических  акций,  и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минимизации их последствий;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 запрашивать у организаций и должностных лиц </w:t>
      </w:r>
      <w:proofErr w:type="gramStart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  для</w:t>
      </w:r>
      <w:proofErr w:type="gramEnd"/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ее деятельности документы, материалы и информацию;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 создавать  рабочие  группы  для решения  основных  вопросов,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относящихся  к</w:t>
      </w:r>
      <w:proofErr w:type="gramEnd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компетенции Комиссии, и определять  порядок  работы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этих групп;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  привлекать  должностных  лиц  и  специалистов   органов   и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  (</w:t>
      </w:r>
      <w:proofErr w:type="gramEnd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согласованию с их руководителями)  для  участия  в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работе Комиссии;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 вносить  в  установленном порядке предложения  по  вопросам,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относящимся  к</w:t>
      </w:r>
      <w:proofErr w:type="gramEnd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компетенции Комиссии и требующим решений  Президента   Российской    Федерации,   Правительства   Российской    Федерации,</w:t>
      </w:r>
      <w:r w:rsidR="00917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Губернатора </w:t>
      </w: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917AFD">
        <w:rPr>
          <w:rFonts w:ascii="Times New Roman" w:eastAsia="Times New Roman" w:hAnsi="Times New Roman" w:cs="Times New Roman"/>
          <w:color w:val="000000"/>
          <w:sz w:val="28"/>
          <w:szCs w:val="28"/>
        </w:rPr>
        <w:t>, главы района</w:t>
      </w: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осуществлять контроль за ходом выполнения решений Комиссии.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4. Организация работы Комиссии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4.1.  Комиссия осуществляет свою деятельность в </w:t>
      </w:r>
      <w:proofErr w:type="gramStart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 с</w:t>
      </w:r>
      <w:proofErr w:type="gramEnd"/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планом работы, принимаемым на заседании Комиссии и утверждаемым  ее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председателем.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Заседания  Комиссии проводятся на основании плана  работы  либо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при   возникновении  необходимости  безотлагательного  рассмотрения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вопросов, относящихся к ее компетенции.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4.2.  Решения Комиссии принимаются простым большинством голосов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присутствующих</w:t>
      </w:r>
      <w:proofErr w:type="gramEnd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 заседании  членов  Комиссии  путем   открытого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голосования.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Присутствие  на  заседании Комиссии ее  членов  обязательно.  В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случае,  если</w:t>
      </w:r>
      <w:proofErr w:type="gramEnd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член  Комиссии  не может  участвовать  в  заседании,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  делегируются</w:t>
      </w:r>
      <w:proofErr w:type="gramEnd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исполняющему его обязанности  должностному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лицу.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4.3.  Подготовка материалов к заседанию Комиссии осуществляется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представителями  тех органов, к ведению которых  относятся  вопросы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повестки  дня.  Материалы должны быть представлены  в  Комиссию  не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позднее, чем за 5 дней до проведения заседания.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Решения   Комиссии   подписываются   председательствующим    на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заседании</w:t>
      </w:r>
      <w:proofErr w:type="gramEnd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доводятся до сведения членов Комиссии.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4.4.  </w:t>
      </w:r>
      <w:proofErr w:type="gramStart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Решения,  принимаемые</w:t>
      </w:r>
      <w:proofErr w:type="gramEnd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Комиссией  в  соответствии  с   ее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компетенцией,   являются   обязательными   для   всех   органов   и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организаций, располож</w:t>
      </w:r>
      <w:r w:rsidR="00917AFD"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 на территории поселения</w:t>
      </w: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4.5. Председатель Комиссии: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осуществляет руководство деятельностью Комиссии;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 утверждает  принятые  комиссией решения  и  обеспечивает  их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исполнение;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  </w:t>
      </w:r>
      <w:proofErr w:type="gramStart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 решение</w:t>
      </w:r>
      <w:proofErr w:type="gramEnd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  проведении  заседаний  Комиссии  при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возникновении</w:t>
      </w:r>
      <w:proofErr w:type="gramEnd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необходимости    безотлагательного    рассмотрения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вопросов, относящихся к ее компетенции;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распределяет обязанности между членами Комиссии;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утверждает состав рабочих групп;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  </w:t>
      </w:r>
      <w:proofErr w:type="gramStart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 Комиссию</w:t>
      </w:r>
      <w:proofErr w:type="gramEnd"/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  вопросам,  относящимся   к   ее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компетенции.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5. Комиссия создается и упраздняется постановление</w:t>
      </w:r>
      <w:r w:rsidR="00917AFD">
        <w:rPr>
          <w:rFonts w:ascii="Times New Roman" w:eastAsia="Times New Roman" w:hAnsi="Times New Roman" w:cs="Times New Roman"/>
          <w:color w:val="000000"/>
          <w:sz w:val="28"/>
          <w:szCs w:val="28"/>
        </w:rPr>
        <w:t>м администрации поселения.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6.  Организационно-техническое, материальное  и  информационно-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аналитическое   обеспечение  деятел</w:t>
      </w:r>
      <w:r w:rsidR="007416BF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   Комиссии   осуществляется</w:t>
      </w:r>
    </w:p>
    <w:p w:rsidR="00D12D86" w:rsidRPr="00D12D86" w:rsidRDefault="00D12D86" w:rsidP="00D1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17AF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 поселения.</w:t>
      </w:r>
    </w:p>
    <w:p w:rsidR="00127C5B" w:rsidRDefault="00127C5B"/>
    <w:p w:rsidR="00E23316" w:rsidRDefault="00E23316"/>
    <w:p w:rsidR="00E23316" w:rsidRDefault="00E23316"/>
    <w:p w:rsidR="00E23316" w:rsidRDefault="00E23316"/>
    <w:p w:rsidR="00E23316" w:rsidRDefault="00E23316"/>
    <w:p w:rsidR="00E23316" w:rsidRDefault="00E23316"/>
    <w:p w:rsidR="00E23316" w:rsidRDefault="00E23316"/>
    <w:p w:rsidR="00E23316" w:rsidRDefault="00E23316"/>
    <w:p w:rsidR="00E23316" w:rsidRDefault="00E23316"/>
    <w:p w:rsidR="00E23316" w:rsidRDefault="00E23316"/>
    <w:p w:rsidR="00D851A3" w:rsidRDefault="00D851A3" w:rsidP="00844E84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72329" w:rsidRPr="00F4272F" w:rsidRDefault="00B72329" w:rsidP="00F427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72329" w:rsidRDefault="00B72329" w:rsidP="00844E84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72329" w:rsidRDefault="00B72329" w:rsidP="00844E84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72329" w:rsidRDefault="00B72329" w:rsidP="00844E84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72329" w:rsidRDefault="00B72329" w:rsidP="00844E84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72329" w:rsidRDefault="00B72329" w:rsidP="00844E84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44E84" w:rsidRDefault="00844E84" w:rsidP="00F4272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44E84" w:rsidRDefault="00844E84" w:rsidP="009F1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84" w:rsidRDefault="00844E84" w:rsidP="009F1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84" w:rsidRDefault="00844E84" w:rsidP="009F1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84" w:rsidRDefault="00844E84" w:rsidP="009F1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84" w:rsidRDefault="00844E84" w:rsidP="009F1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84" w:rsidRDefault="00844E84" w:rsidP="009F1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84" w:rsidRDefault="00844E84" w:rsidP="009F1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84" w:rsidRDefault="00844E84" w:rsidP="009F1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84" w:rsidRDefault="00844E84" w:rsidP="009F1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84" w:rsidRDefault="00844E84" w:rsidP="009F1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84" w:rsidRDefault="00844E84" w:rsidP="009F1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84" w:rsidRDefault="00844E84" w:rsidP="00F4272F">
      <w:pPr>
        <w:rPr>
          <w:rFonts w:ascii="Times New Roman" w:hAnsi="Times New Roman" w:cs="Times New Roman"/>
          <w:b/>
          <w:sz w:val="28"/>
          <w:szCs w:val="28"/>
        </w:rPr>
      </w:pPr>
    </w:p>
    <w:p w:rsidR="00844E84" w:rsidRDefault="00844E84" w:rsidP="009F1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84" w:rsidRDefault="00844E84" w:rsidP="009F1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84" w:rsidRDefault="00844E84" w:rsidP="009F1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84" w:rsidRDefault="00844E84" w:rsidP="009F1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84" w:rsidRDefault="00844E84" w:rsidP="009F1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84" w:rsidRDefault="00844E84" w:rsidP="009F1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84" w:rsidRDefault="00844E84" w:rsidP="009F1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84" w:rsidRDefault="00844E84" w:rsidP="009F1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84" w:rsidRDefault="00844E84" w:rsidP="009F1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84" w:rsidRDefault="00844E84" w:rsidP="009F1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84" w:rsidRDefault="00844E84" w:rsidP="009F1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84" w:rsidRDefault="00844E84" w:rsidP="009F1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84" w:rsidRDefault="00844E84" w:rsidP="009F1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84" w:rsidRDefault="00844E84" w:rsidP="009F1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84" w:rsidRDefault="00844E84" w:rsidP="009F1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84" w:rsidRDefault="00844E84" w:rsidP="009F1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84" w:rsidRDefault="00844E84" w:rsidP="009F1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84" w:rsidRPr="009F1FB1" w:rsidRDefault="00844E84" w:rsidP="009F1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84" w:rsidRPr="00C65435" w:rsidRDefault="00C65435" w:rsidP="00844E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 w:rsidRPr="00C6543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6543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6543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F4272F" w:rsidRPr="00C65435" w:rsidRDefault="00C65435" w:rsidP="00F427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C6543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6543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6543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sectPr w:rsidR="00F4272F" w:rsidRPr="00C65435" w:rsidSect="00564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7FE6"/>
    <w:multiLevelType w:val="multilevel"/>
    <w:tmpl w:val="FC0C0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92455"/>
    <w:multiLevelType w:val="multilevel"/>
    <w:tmpl w:val="03981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769B2"/>
    <w:multiLevelType w:val="multilevel"/>
    <w:tmpl w:val="27729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4710DA"/>
    <w:multiLevelType w:val="hybridMultilevel"/>
    <w:tmpl w:val="E8FEE232"/>
    <w:lvl w:ilvl="0" w:tplc="9A02E5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3B67E3"/>
    <w:multiLevelType w:val="multilevel"/>
    <w:tmpl w:val="898A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3F2FC7"/>
    <w:multiLevelType w:val="hybridMultilevel"/>
    <w:tmpl w:val="E9502278"/>
    <w:lvl w:ilvl="0" w:tplc="2FA6558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52B41"/>
    <w:multiLevelType w:val="hybridMultilevel"/>
    <w:tmpl w:val="BC326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F2C64"/>
    <w:multiLevelType w:val="multilevel"/>
    <w:tmpl w:val="4916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1951C8"/>
    <w:multiLevelType w:val="multilevel"/>
    <w:tmpl w:val="5906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49381A"/>
    <w:multiLevelType w:val="multilevel"/>
    <w:tmpl w:val="DAA23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B42A4F"/>
    <w:multiLevelType w:val="multilevel"/>
    <w:tmpl w:val="8A486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9E6932"/>
    <w:multiLevelType w:val="multilevel"/>
    <w:tmpl w:val="C7406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1"/>
  </w:num>
  <w:num w:numId="8">
    <w:abstractNumId w:val="9"/>
  </w:num>
  <w:num w:numId="9">
    <w:abstractNumId w:val="8"/>
  </w:num>
  <w:num w:numId="10">
    <w:abstractNumId w:val="1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2D86"/>
    <w:rsid w:val="000309A3"/>
    <w:rsid w:val="000E6C43"/>
    <w:rsid w:val="00127C5B"/>
    <w:rsid w:val="001A6503"/>
    <w:rsid w:val="002403E2"/>
    <w:rsid w:val="00242807"/>
    <w:rsid w:val="0048593D"/>
    <w:rsid w:val="00545D9E"/>
    <w:rsid w:val="00564D10"/>
    <w:rsid w:val="005F55FE"/>
    <w:rsid w:val="006057CF"/>
    <w:rsid w:val="007416BF"/>
    <w:rsid w:val="00790CB5"/>
    <w:rsid w:val="00844E84"/>
    <w:rsid w:val="00917AFD"/>
    <w:rsid w:val="009E1F14"/>
    <w:rsid w:val="009F1FB1"/>
    <w:rsid w:val="00A70341"/>
    <w:rsid w:val="00AF14F2"/>
    <w:rsid w:val="00B72329"/>
    <w:rsid w:val="00C43014"/>
    <w:rsid w:val="00C65435"/>
    <w:rsid w:val="00CA428B"/>
    <w:rsid w:val="00D12D86"/>
    <w:rsid w:val="00D851A3"/>
    <w:rsid w:val="00DA6515"/>
    <w:rsid w:val="00E23316"/>
    <w:rsid w:val="00F40A26"/>
    <w:rsid w:val="00F4272F"/>
    <w:rsid w:val="00F6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8095E-0FF5-4A78-A85A-F589683A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12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2D86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E23316"/>
    <w:pPr>
      <w:ind w:left="720"/>
      <w:contextualSpacing/>
    </w:pPr>
  </w:style>
  <w:style w:type="character" w:customStyle="1" w:styleId="apple-converted-space">
    <w:name w:val="apple-converted-space"/>
    <w:basedOn w:val="a0"/>
    <w:rsid w:val="00C65435"/>
  </w:style>
  <w:style w:type="character" w:customStyle="1" w:styleId="butback">
    <w:name w:val="butback"/>
    <w:basedOn w:val="a0"/>
    <w:rsid w:val="00C65435"/>
  </w:style>
  <w:style w:type="character" w:customStyle="1" w:styleId="submenu-table">
    <w:name w:val="submenu-table"/>
    <w:basedOn w:val="a0"/>
    <w:rsid w:val="00C65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21</cp:revision>
  <cp:lastPrinted>2019-04-11T13:02:00Z</cp:lastPrinted>
  <dcterms:created xsi:type="dcterms:W3CDTF">2013-07-25T17:53:00Z</dcterms:created>
  <dcterms:modified xsi:type="dcterms:W3CDTF">2019-04-12T04:55:00Z</dcterms:modified>
</cp:coreProperties>
</file>